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0C941" w14:textId="77777777" w:rsidR="00134C2A" w:rsidRPr="009C2A87" w:rsidRDefault="00134C2A" w:rsidP="00FB2C24">
      <w:pPr>
        <w:jc w:val="both"/>
        <w:rPr>
          <w:rFonts w:cs="Segoe UI"/>
          <w:b/>
          <w:szCs w:val="22"/>
          <w:lang w:val="en-GB"/>
        </w:rPr>
      </w:pPr>
      <w:bookmarkStart w:id="0" w:name="_GoBack"/>
      <w:bookmarkEnd w:id="0"/>
    </w:p>
    <w:p w14:paraId="50C536A7" w14:textId="04AFA26A" w:rsidR="00F91F6F" w:rsidRPr="009C2A87" w:rsidRDefault="009C2A87" w:rsidP="00FB2C24">
      <w:pPr>
        <w:jc w:val="both"/>
        <w:rPr>
          <w:rFonts w:cs="Segoe UI"/>
          <w:b/>
          <w:szCs w:val="22"/>
          <w:lang w:val="en-GB"/>
        </w:rPr>
      </w:pPr>
      <w:r w:rsidRPr="009C2A87">
        <w:rPr>
          <w:rFonts w:cs="Segoe UI"/>
          <w:b/>
          <w:szCs w:val="22"/>
          <w:lang w:val="en-GB"/>
        </w:rPr>
        <w:t xml:space="preserve">INFORMATION ON PROTECTION OF PERSONAL DATA AND CONSENT FOR THE </w:t>
      </w:r>
      <w:r w:rsidR="0053058D">
        <w:rPr>
          <w:rFonts w:cs="Segoe UI"/>
          <w:b/>
          <w:szCs w:val="22"/>
          <w:lang w:val="en-GB"/>
        </w:rPr>
        <w:t xml:space="preserve">PROCESSING </w:t>
      </w:r>
      <w:r w:rsidRPr="009C2A87">
        <w:rPr>
          <w:rFonts w:cs="Segoe UI"/>
          <w:b/>
          <w:szCs w:val="22"/>
          <w:lang w:val="en-GB"/>
        </w:rPr>
        <w:t>OF YOUR CURRICULUM VITAE</w:t>
      </w:r>
    </w:p>
    <w:p w14:paraId="5FD1070C" w14:textId="77777777" w:rsidR="00D614D0" w:rsidRPr="009C2A87" w:rsidRDefault="00D614D0" w:rsidP="00FB2C24">
      <w:pPr>
        <w:jc w:val="both"/>
        <w:rPr>
          <w:rFonts w:cs="Segoe UI"/>
          <w:b/>
          <w:szCs w:val="22"/>
          <w:lang w:val="en-GB"/>
        </w:rPr>
      </w:pPr>
    </w:p>
    <w:p w14:paraId="0FE14027" w14:textId="0AB19AA3" w:rsidR="009C2A87" w:rsidRPr="009C2A87" w:rsidRDefault="009C2A87" w:rsidP="00F91F6F">
      <w:pPr>
        <w:spacing w:after="240"/>
        <w:jc w:val="both"/>
        <w:rPr>
          <w:rFonts w:cs="Segoe UI"/>
          <w:szCs w:val="22"/>
          <w:lang w:val="en-GB"/>
        </w:rPr>
      </w:pPr>
      <w:bookmarkStart w:id="1" w:name="_Hlk514948985"/>
      <w:r w:rsidRPr="009C2A87">
        <w:rPr>
          <w:rFonts w:cs="Segoe UI"/>
          <w:szCs w:val="22"/>
          <w:lang w:val="en-GB"/>
        </w:rPr>
        <w:t xml:space="preserve">Pursuant to the provisions of </w:t>
      </w:r>
      <w:r w:rsidRPr="009C2A87">
        <w:rPr>
          <w:rFonts w:cs="Segoe UI"/>
          <w:i/>
          <w:szCs w:val="22"/>
          <w:lang w:val="en-GB"/>
        </w:rPr>
        <w:t>Regulation (EU) 2016/679 of the European Parliament and of the Council of April 27, 2016 regarding the protection of natural persons with regard to the processing of personal data and the free movement of such data (</w:t>
      </w:r>
      <w:r w:rsidR="0053058D">
        <w:rPr>
          <w:rFonts w:cs="Segoe UI"/>
          <w:i/>
          <w:szCs w:val="22"/>
          <w:lang w:val="en-GB"/>
        </w:rPr>
        <w:t>GDPR</w:t>
      </w:r>
      <w:r w:rsidRPr="009C2A87">
        <w:rPr>
          <w:rFonts w:cs="Segoe UI"/>
          <w:i/>
          <w:szCs w:val="22"/>
          <w:lang w:val="en-GB"/>
        </w:rPr>
        <w:t>) and Organic Law 3/2018, of December 5, on Data Protection and guarantee of digital rights</w:t>
      </w:r>
      <w:r w:rsidRPr="009C2A87">
        <w:rPr>
          <w:rFonts w:cs="Segoe UI"/>
          <w:szCs w:val="22"/>
          <w:lang w:val="en-GB"/>
        </w:rPr>
        <w:t xml:space="preserve">, we </w:t>
      </w:r>
      <w:r w:rsidR="0053058D" w:rsidRPr="0053058D">
        <w:rPr>
          <w:rFonts w:cs="Segoe UI"/>
          <w:szCs w:val="22"/>
          <w:lang w:val="en-GB"/>
        </w:rPr>
        <w:t>would like to inform you</w:t>
      </w:r>
      <w:r w:rsidR="0053058D">
        <w:rPr>
          <w:rFonts w:cs="Segoe UI"/>
          <w:szCs w:val="22"/>
          <w:lang w:val="en-GB"/>
        </w:rPr>
        <w:t xml:space="preserve"> about</w:t>
      </w:r>
      <w:r w:rsidRPr="009C2A87">
        <w:rPr>
          <w:rFonts w:cs="Segoe UI"/>
          <w:szCs w:val="22"/>
          <w:lang w:val="en-GB"/>
        </w:rPr>
        <w:t xml:space="preserve"> the processing of your personal data:</w:t>
      </w:r>
    </w:p>
    <w:p w14:paraId="7742542C" w14:textId="21157D89" w:rsidR="009C2A87" w:rsidRPr="009C2A87" w:rsidRDefault="0053058D" w:rsidP="00FB2C24">
      <w:pPr>
        <w:jc w:val="both"/>
        <w:rPr>
          <w:rFonts w:cs="Segoe UI"/>
          <w:b/>
          <w:szCs w:val="22"/>
          <w:lang w:val="en-GB"/>
        </w:rPr>
      </w:pPr>
      <w:r>
        <w:rPr>
          <w:rFonts w:cs="Segoe UI"/>
          <w:b/>
          <w:szCs w:val="22"/>
          <w:lang w:val="en-GB"/>
        </w:rPr>
        <w:t>CONTROLLER</w:t>
      </w:r>
    </w:p>
    <w:p w14:paraId="281BA35E" w14:textId="718E32DE" w:rsidR="00FB2C24" w:rsidRPr="009C2A87" w:rsidRDefault="00D670AD" w:rsidP="00FB2C24">
      <w:pPr>
        <w:jc w:val="both"/>
        <w:rPr>
          <w:rFonts w:cs="Segoe UI"/>
          <w:szCs w:val="22"/>
          <w:lang w:val="en-GB"/>
        </w:rPr>
      </w:pPr>
      <w:r w:rsidRPr="009C2A87">
        <w:rPr>
          <w:rFonts w:cs="Segoe UI"/>
          <w:noProof/>
          <w:szCs w:val="22"/>
          <w:lang w:val="es-ES"/>
        </w:rPr>
        <mc:AlternateContent>
          <mc:Choice Requires="wps">
            <w:drawing>
              <wp:anchor distT="0" distB="0" distL="114300" distR="114300" simplePos="0" relativeHeight="251660288" behindDoc="0" locked="0" layoutInCell="1" allowOverlap="1" wp14:anchorId="7739C76A" wp14:editId="1AB0E5A7">
                <wp:simplePos x="0" y="0"/>
                <wp:positionH relativeFrom="margin">
                  <wp:posOffset>-64770</wp:posOffset>
                </wp:positionH>
                <wp:positionV relativeFrom="paragraph">
                  <wp:posOffset>74295</wp:posOffset>
                </wp:positionV>
                <wp:extent cx="6240780" cy="701040"/>
                <wp:effectExtent l="0" t="0" r="26670" b="22860"/>
                <wp:wrapNone/>
                <wp:docPr id="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701040"/>
                        </a:xfrm>
                        <a:prstGeom prst="rect">
                          <a:avLst/>
                        </a:prstGeom>
                        <a:solidFill>
                          <a:schemeClr val="lt1">
                            <a:lumMod val="100000"/>
                            <a:lumOff val="0"/>
                          </a:schemeClr>
                        </a:solidFill>
                        <a:ln w="9525">
                          <a:solidFill>
                            <a:schemeClr val="accent1">
                              <a:lumMod val="75000"/>
                              <a:lumOff val="0"/>
                            </a:schemeClr>
                          </a:solidFill>
                          <a:miter lim="800000"/>
                          <a:headEnd/>
                          <a:tailEnd/>
                        </a:ln>
                      </wps:spPr>
                      <wps:txbx>
                        <w:txbxContent>
                          <w:p w14:paraId="40DFC566" w14:textId="546598C7" w:rsidR="00D670AD" w:rsidRPr="009C2A87" w:rsidRDefault="009C2A87" w:rsidP="00A578F2">
                            <w:pPr>
                              <w:tabs>
                                <w:tab w:val="left" w:pos="2694"/>
                                <w:tab w:val="left" w:pos="5529"/>
                              </w:tabs>
                              <w:ind w:left="4320" w:hanging="4320"/>
                              <w:rPr>
                                <w:rFonts w:cs="Segoe UI"/>
                                <w:szCs w:val="22"/>
                                <w:lang w:val="en-GB"/>
                              </w:rPr>
                            </w:pPr>
                            <w:r w:rsidRPr="009C2A87">
                              <w:rPr>
                                <w:rFonts w:cs="Segoe UI"/>
                                <w:b/>
                                <w:szCs w:val="22"/>
                                <w:lang w:val="en-GB"/>
                              </w:rPr>
                              <w:t>Identity</w:t>
                            </w:r>
                            <w:r w:rsidR="005675A4" w:rsidRPr="009C2A87">
                              <w:rPr>
                                <w:rFonts w:cs="Segoe UI"/>
                                <w:szCs w:val="22"/>
                                <w:lang w:val="en-GB"/>
                              </w:rPr>
                              <w:t xml:space="preserve">: </w:t>
                            </w:r>
                            <w:proofErr w:type="spellStart"/>
                            <w:r w:rsidR="005675A4" w:rsidRPr="009C2A87">
                              <w:rPr>
                                <w:rFonts w:cs="Segoe UI"/>
                                <w:szCs w:val="22"/>
                                <w:lang w:val="en-GB"/>
                              </w:rPr>
                              <w:t>Fundació</w:t>
                            </w:r>
                            <w:proofErr w:type="spellEnd"/>
                            <w:r w:rsidR="005675A4" w:rsidRPr="009C2A87">
                              <w:rPr>
                                <w:rFonts w:cs="Segoe UI"/>
                                <w:szCs w:val="22"/>
                                <w:lang w:val="en-GB"/>
                              </w:rPr>
                              <w:t xml:space="preserve"> </w:t>
                            </w:r>
                            <w:proofErr w:type="spellStart"/>
                            <w:r w:rsidR="005675A4" w:rsidRPr="009C2A87">
                              <w:rPr>
                                <w:rFonts w:cs="Segoe UI"/>
                                <w:szCs w:val="22"/>
                                <w:lang w:val="en-GB"/>
                              </w:rPr>
                              <w:t>Institut</w:t>
                            </w:r>
                            <w:proofErr w:type="spellEnd"/>
                            <w:r w:rsidR="005675A4" w:rsidRPr="009C2A87">
                              <w:rPr>
                                <w:rFonts w:cs="Segoe UI"/>
                                <w:szCs w:val="22"/>
                                <w:lang w:val="en-GB"/>
                              </w:rPr>
                              <w:t xml:space="preserve"> d’Investigació </w:t>
                            </w:r>
                            <w:proofErr w:type="spellStart"/>
                            <w:r w:rsidR="005675A4" w:rsidRPr="009C2A87">
                              <w:rPr>
                                <w:rFonts w:cs="Segoe UI"/>
                                <w:szCs w:val="22"/>
                                <w:lang w:val="en-GB"/>
                              </w:rPr>
                              <w:t>i</w:t>
                            </w:r>
                            <w:proofErr w:type="spellEnd"/>
                            <w:r w:rsidR="00D670AD" w:rsidRPr="009C2A87">
                              <w:rPr>
                                <w:rFonts w:cs="Segoe UI"/>
                                <w:szCs w:val="22"/>
                                <w:lang w:val="en-GB"/>
                              </w:rPr>
                              <w:t xml:space="preserve"> </w:t>
                            </w:r>
                            <w:proofErr w:type="spellStart"/>
                            <w:r w:rsidR="00D670AD" w:rsidRPr="009C2A87">
                              <w:rPr>
                                <w:rFonts w:cs="Segoe UI"/>
                                <w:szCs w:val="22"/>
                                <w:lang w:val="en-GB"/>
                              </w:rPr>
                              <w:t>Innovació</w:t>
                            </w:r>
                            <w:proofErr w:type="spellEnd"/>
                            <w:r w:rsidR="00D670AD" w:rsidRPr="009C2A87">
                              <w:rPr>
                                <w:rFonts w:cs="Segoe UI"/>
                                <w:szCs w:val="22"/>
                                <w:lang w:val="en-GB"/>
                              </w:rPr>
                              <w:t xml:space="preserve"> Parc Taulí (I3PT) </w:t>
                            </w:r>
                            <w:r w:rsidR="00D670AD" w:rsidRPr="009C2A87">
                              <w:rPr>
                                <w:rFonts w:cs="Segoe UI"/>
                                <w:szCs w:val="22"/>
                                <w:lang w:val="en-GB"/>
                              </w:rPr>
                              <w:tab/>
                            </w:r>
                            <w:r w:rsidR="00D670AD" w:rsidRPr="009C2A87">
                              <w:rPr>
                                <w:rFonts w:cs="Segoe UI"/>
                                <w:szCs w:val="22"/>
                                <w:lang w:val="en-GB"/>
                              </w:rPr>
                              <w:tab/>
                            </w:r>
                            <w:r w:rsidR="00D670AD" w:rsidRPr="009C2A87">
                              <w:rPr>
                                <w:rFonts w:cs="Segoe UI"/>
                                <w:b/>
                                <w:szCs w:val="22"/>
                                <w:lang w:val="en-GB"/>
                              </w:rPr>
                              <w:t xml:space="preserve">NIF: </w:t>
                            </w:r>
                            <w:r w:rsidR="00D670AD" w:rsidRPr="009C2A87">
                              <w:rPr>
                                <w:rFonts w:cs="Segoe UI"/>
                                <w:szCs w:val="22"/>
                                <w:lang w:val="en-GB"/>
                              </w:rPr>
                              <w:t>G60331238</w:t>
                            </w:r>
                          </w:p>
                          <w:p w14:paraId="5B1C401A" w14:textId="063E57DE" w:rsidR="005675A4" w:rsidRPr="009C2A87" w:rsidRDefault="009C2A87" w:rsidP="00A578F2">
                            <w:pPr>
                              <w:tabs>
                                <w:tab w:val="left" w:pos="2694"/>
                                <w:tab w:val="left" w:pos="5529"/>
                              </w:tabs>
                              <w:ind w:left="4320" w:hanging="4320"/>
                              <w:rPr>
                                <w:rFonts w:cs="Segoe UI"/>
                                <w:szCs w:val="22"/>
                                <w:lang w:val="en-GB"/>
                              </w:rPr>
                            </w:pPr>
                            <w:r w:rsidRPr="009C2A87">
                              <w:rPr>
                                <w:rFonts w:cs="Segoe UI"/>
                                <w:b/>
                                <w:szCs w:val="22"/>
                                <w:lang w:val="en-GB"/>
                              </w:rPr>
                              <w:t>Postal address</w:t>
                            </w:r>
                            <w:r w:rsidR="005675A4" w:rsidRPr="009C2A87">
                              <w:rPr>
                                <w:rFonts w:cs="Segoe UI"/>
                                <w:szCs w:val="22"/>
                                <w:lang w:val="en-GB"/>
                              </w:rPr>
                              <w:t xml:space="preserve">: </w:t>
                            </w:r>
                            <w:proofErr w:type="spellStart"/>
                            <w:r w:rsidR="005675A4" w:rsidRPr="009C2A87">
                              <w:rPr>
                                <w:rFonts w:cs="Segoe UI"/>
                                <w:szCs w:val="22"/>
                                <w:lang w:val="en-GB"/>
                              </w:rPr>
                              <w:t>Plaça</w:t>
                            </w:r>
                            <w:proofErr w:type="spellEnd"/>
                            <w:r w:rsidR="005675A4" w:rsidRPr="009C2A87">
                              <w:rPr>
                                <w:rFonts w:cs="Segoe UI"/>
                                <w:szCs w:val="22"/>
                                <w:lang w:val="en-GB"/>
                              </w:rPr>
                              <w:t xml:space="preserve"> de la Torre de </w:t>
                            </w:r>
                            <w:proofErr w:type="spellStart"/>
                            <w:r w:rsidR="005675A4" w:rsidRPr="009C2A87">
                              <w:rPr>
                                <w:rFonts w:cs="Segoe UI"/>
                                <w:szCs w:val="22"/>
                                <w:lang w:val="en-GB"/>
                              </w:rPr>
                              <w:t>l’Aigua</w:t>
                            </w:r>
                            <w:proofErr w:type="spellEnd"/>
                            <w:r w:rsidR="005675A4" w:rsidRPr="009C2A87">
                              <w:rPr>
                                <w:rFonts w:cs="Segoe UI"/>
                                <w:szCs w:val="22"/>
                                <w:lang w:val="en-GB"/>
                              </w:rPr>
                              <w:t xml:space="preserve">, s/n. 08208. Sabadell </w:t>
                            </w:r>
                            <w:r w:rsidR="00D670AD" w:rsidRPr="009C2A87">
                              <w:rPr>
                                <w:rFonts w:cs="Segoe UI"/>
                                <w:szCs w:val="22"/>
                                <w:lang w:val="en-GB"/>
                              </w:rPr>
                              <w:tab/>
                            </w:r>
                            <w:r w:rsidR="00D670AD" w:rsidRPr="009C2A87">
                              <w:rPr>
                                <w:rFonts w:cs="Segoe UI"/>
                                <w:szCs w:val="22"/>
                                <w:lang w:val="en-GB"/>
                              </w:rPr>
                              <w:tab/>
                              <w:t xml:space="preserve">   </w:t>
                            </w:r>
                            <w:r w:rsidRPr="009C2A87">
                              <w:rPr>
                                <w:rFonts w:cs="Segoe UI"/>
                                <w:b/>
                                <w:szCs w:val="22"/>
                                <w:lang w:val="en-GB"/>
                              </w:rPr>
                              <w:t>Phone</w:t>
                            </w:r>
                            <w:r w:rsidR="00D670AD" w:rsidRPr="009C2A87">
                              <w:rPr>
                                <w:rFonts w:cs="Segoe UI"/>
                                <w:szCs w:val="22"/>
                                <w:lang w:val="en-GB"/>
                              </w:rPr>
                              <w:t xml:space="preserve">: 937 236 673 </w:t>
                            </w:r>
                          </w:p>
                          <w:p w14:paraId="65D40307" w14:textId="1F7E1A83" w:rsidR="005675A4" w:rsidRPr="009C2A87" w:rsidRDefault="005675A4" w:rsidP="009A4FFA">
                            <w:pPr>
                              <w:tabs>
                                <w:tab w:val="left" w:pos="2694"/>
                              </w:tabs>
                              <w:rPr>
                                <w:rFonts w:cs="Segoe UI"/>
                                <w:szCs w:val="22"/>
                                <w:lang w:val="en-GB"/>
                              </w:rPr>
                            </w:pPr>
                            <w:r w:rsidRPr="009C2A87">
                              <w:rPr>
                                <w:rFonts w:cs="Segoe UI"/>
                                <w:b/>
                                <w:szCs w:val="22"/>
                                <w:lang w:val="en-GB"/>
                              </w:rPr>
                              <w:t>Contact</w:t>
                            </w:r>
                            <w:r w:rsidR="009C2A87" w:rsidRPr="009C2A87">
                              <w:rPr>
                                <w:rFonts w:cs="Segoe UI"/>
                                <w:b/>
                                <w:szCs w:val="22"/>
                                <w:lang w:val="en-GB"/>
                              </w:rPr>
                              <w:t xml:space="preserve"> of the Data Protection Delegate</w:t>
                            </w:r>
                            <w:r w:rsidRPr="009C2A87">
                              <w:rPr>
                                <w:rFonts w:cs="Segoe UI"/>
                                <w:szCs w:val="22"/>
                                <w:lang w:val="en-GB"/>
                              </w:rPr>
                              <w:t xml:space="preserve">: </w:t>
                            </w:r>
                            <w:r w:rsidRPr="009C2A87">
                              <w:rPr>
                                <w:rStyle w:val="Hipervnculo"/>
                                <w:rFonts w:cs="Segoe UI"/>
                                <w:szCs w:val="22"/>
                                <w:lang w:val="en-GB"/>
                              </w:rPr>
                              <w:t>dpd@tauli.cat</w:t>
                            </w:r>
                          </w:p>
                          <w:p w14:paraId="11851EBA" w14:textId="77777777" w:rsidR="005675A4" w:rsidRPr="009C2A87" w:rsidRDefault="005675A4" w:rsidP="00FB2C24">
                            <w:pPr>
                              <w:rPr>
                                <w:szCs w:val="22"/>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39C76A" id="_x0000_t202" coordsize="21600,21600" o:spt="202" path="m,l,21600r21600,l21600,xe">
                <v:stroke joinstyle="miter"/>
                <v:path gradientshapeok="t" o:connecttype="rect"/>
              </v:shapetype>
              <v:shape id="Cuadro de texto 1" o:spid="_x0000_s1026" type="#_x0000_t202" style="position:absolute;left:0;text-align:left;margin-left:-5.1pt;margin-top:5.85pt;width:491.4pt;height:55.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0qSQIAAMgEAAAOAAAAZHJzL2Uyb0RvYy54bWysVMmOGyEQvUfKPyDucduWt7HcHk08mSjS&#10;ZJEm+QAMtBsFKALY3c7XpwDbcRblMEofELXwanlVvbrtjSYH6YMCW9PRYEiJtByEsruafvn88GpB&#10;SYjMCqbBypoeZaC365cvVp1byjG0oIX0BEFsWHaupm2MbllVgbfSsDAAJy0aG/CGRRT9rhKedYhu&#10;dDUeDmdVB144D1yGgNr7YqTrjN80ksePTRNkJLqmmFvMp8/nNp3VesWWO89cq/gpDfaMLAxTFoNe&#10;oO5ZZGTv1R9QRnEPAZo44GAqaBrFZa4BqxkNf6vmqWVO5lqwOcFd2hT+Hyz/cPjkiRI1nVFimUGK&#10;NnsmPBAhSZR9BDJKTepcWKLvk0Pv2L+GHsnOBQf3CPxrIBY2LbM7eec9dK1kApPML6urpwUnJJBt&#10;9x4ERmP7CBmob7xJHcSeEERHso4XgjAPwlE5G0+G8wWaONrm2LBJZrBiy/Nr50N8K8GQdKmpxwHI&#10;6OzwGCLWga5nlxQsgFbiQWmdhTR0cqM9OTAcFx1LhXpvMNWiGw3TV6YG9ThbRX9OI89tgsiRfkHX&#10;lnQ1vZmOp6Vv/4jMOJf2L9Hn0+cGNyrimmllarq4KiHx9MaKvASRKV3u2CNtsYBEXOKqsBb7bX8a&#10;hC2II1LooawTrj9eWvDfKelwlWoavu2Zl5TodxbH4GY0QZ5IzMJkOh+j4K8t22sLsxyhahopKddN&#10;LPu6d17tWoxUaLFwh6PTqMxqSrVkdcob1yVTcFrttI/Xcvb6+QNa/wAAAP//AwBQSwMEFAAGAAgA&#10;AAAhABS3OSfeAAAACgEAAA8AAABkcnMvZG93bnJldi54bWxMj8FOwzAMhu9IvEPkSdy2tBFaWWk6&#10;jSE4cNvgsGPWmLZa41RJthWeHnOCo/1/+v25Wk9uEBcMsfekIV9kIJAab3tqNXy8v8wfQMRkyJrB&#10;E2r4wgjr+vamMqX1V9rhZZ9awSUUS6OhS2kspYxNh87EhR+ROPv0wZnEY2ilDebK5W6QKsuW0pme&#10;+EJnRtx22Jz2Z6fh9V65t2e/PYSN71dNsZsO4ftJ67vZtHkEkXBKfzD86rM61Ox09GeyUQwa5nmm&#10;GOUgL0AwsCrUEsSRF0rlIOtK/n+h/gEAAP//AwBQSwECLQAUAAYACAAAACEAtoM4kv4AAADhAQAA&#10;EwAAAAAAAAAAAAAAAAAAAAAAW0NvbnRlbnRfVHlwZXNdLnhtbFBLAQItABQABgAIAAAAIQA4/SH/&#10;1gAAAJQBAAALAAAAAAAAAAAAAAAAAC8BAABfcmVscy8ucmVsc1BLAQItABQABgAIAAAAIQAgwr0q&#10;SQIAAMgEAAAOAAAAAAAAAAAAAAAAAC4CAABkcnMvZTJvRG9jLnhtbFBLAQItABQABgAIAAAAIQAU&#10;tzkn3gAAAAoBAAAPAAAAAAAAAAAAAAAAAKMEAABkcnMvZG93bnJldi54bWxQSwUGAAAAAAQABADz&#10;AAAArgUAAAAA&#10;" fillcolor="white [3201]" strokecolor="#365f91 [2404]">
                <v:textbox>
                  <w:txbxContent>
                    <w:p w14:paraId="40DFC566" w14:textId="546598C7" w:rsidR="00D670AD" w:rsidRPr="009C2A87" w:rsidRDefault="009C2A87" w:rsidP="00A578F2">
                      <w:pPr>
                        <w:tabs>
                          <w:tab w:val="left" w:pos="2694"/>
                          <w:tab w:val="left" w:pos="5529"/>
                        </w:tabs>
                        <w:ind w:left="4320" w:hanging="4320"/>
                        <w:rPr>
                          <w:rFonts w:cs="Segoe UI"/>
                          <w:szCs w:val="22"/>
                          <w:lang w:val="en-GB"/>
                        </w:rPr>
                      </w:pPr>
                      <w:r w:rsidRPr="009C2A87">
                        <w:rPr>
                          <w:rFonts w:cs="Segoe UI"/>
                          <w:b/>
                          <w:szCs w:val="22"/>
                          <w:lang w:val="en-GB"/>
                        </w:rPr>
                        <w:t>Identity</w:t>
                      </w:r>
                      <w:r w:rsidR="005675A4" w:rsidRPr="009C2A87">
                        <w:rPr>
                          <w:rFonts w:cs="Segoe UI"/>
                          <w:szCs w:val="22"/>
                          <w:lang w:val="en-GB"/>
                        </w:rPr>
                        <w:t xml:space="preserve">: </w:t>
                      </w:r>
                      <w:proofErr w:type="spellStart"/>
                      <w:r w:rsidR="005675A4" w:rsidRPr="009C2A87">
                        <w:rPr>
                          <w:rFonts w:cs="Segoe UI"/>
                          <w:szCs w:val="22"/>
                          <w:lang w:val="en-GB"/>
                        </w:rPr>
                        <w:t>Fundació</w:t>
                      </w:r>
                      <w:proofErr w:type="spellEnd"/>
                      <w:r w:rsidR="005675A4" w:rsidRPr="009C2A87">
                        <w:rPr>
                          <w:rFonts w:cs="Segoe UI"/>
                          <w:szCs w:val="22"/>
                          <w:lang w:val="en-GB"/>
                        </w:rPr>
                        <w:t xml:space="preserve"> </w:t>
                      </w:r>
                      <w:proofErr w:type="spellStart"/>
                      <w:r w:rsidR="005675A4" w:rsidRPr="009C2A87">
                        <w:rPr>
                          <w:rFonts w:cs="Segoe UI"/>
                          <w:szCs w:val="22"/>
                          <w:lang w:val="en-GB"/>
                        </w:rPr>
                        <w:t>Institut</w:t>
                      </w:r>
                      <w:proofErr w:type="spellEnd"/>
                      <w:r w:rsidR="005675A4" w:rsidRPr="009C2A87">
                        <w:rPr>
                          <w:rFonts w:cs="Segoe UI"/>
                          <w:szCs w:val="22"/>
                          <w:lang w:val="en-GB"/>
                        </w:rPr>
                        <w:t xml:space="preserve"> d’Investigació </w:t>
                      </w:r>
                      <w:proofErr w:type="spellStart"/>
                      <w:r w:rsidR="005675A4" w:rsidRPr="009C2A87">
                        <w:rPr>
                          <w:rFonts w:cs="Segoe UI"/>
                          <w:szCs w:val="22"/>
                          <w:lang w:val="en-GB"/>
                        </w:rPr>
                        <w:t>i</w:t>
                      </w:r>
                      <w:proofErr w:type="spellEnd"/>
                      <w:r w:rsidR="00D670AD" w:rsidRPr="009C2A87">
                        <w:rPr>
                          <w:rFonts w:cs="Segoe UI"/>
                          <w:szCs w:val="22"/>
                          <w:lang w:val="en-GB"/>
                        </w:rPr>
                        <w:t xml:space="preserve"> </w:t>
                      </w:r>
                      <w:proofErr w:type="spellStart"/>
                      <w:r w:rsidR="00D670AD" w:rsidRPr="009C2A87">
                        <w:rPr>
                          <w:rFonts w:cs="Segoe UI"/>
                          <w:szCs w:val="22"/>
                          <w:lang w:val="en-GB"/>
                        </w:rPr>
                        <w:t>Innovació</w:t>
                      </w:r>
                      <w:proofErr w:type="spellEnd"/>
                      <w:r w:rsidR="00D670AD" w:rsidRPr="009C2A87">
                        <w:rPr>
                          <w:rFonts w:cs="Segoe UI"/>
                          <w:szCs w:val="22"/>
                          <w:lang w:val="en-GB"/>
                        </w:rPr>
                        <w:t xml:space="preserve"> Parc Taulí (I3PT) </w:t>
                      </w:r>
                      <w:r w:rsidR="00D670AD" w:rsidRPr="009C2A87">
                        <w:rPr>
                          <w:rFonts w:cs="Segoe UI"/>
                          <w:szCs w:val="22"/>
                          <w:lang w:val="en-GB"/>
                        </w:rPr>
                        <w:tab/>
                      </w:r>
                      <w:r w:rsidR="00D670AD" w:rsidRPr="009C2A87">
                        <w:rPr>
                          <w:rFonts w:cs="Segoe UI"/>
                          <w:szCs w:val="22"/>
                          <w:lang w:val="en-GB"/>
                        </w:rPr>
                        <w:tab/>
                      </w:r>
                      <w:r w:rsidR="00D670AD" w:rsidRPr="009C2A87">
                        <w:rPr>
                          <w:rFonts w:cs="Segoe UI"/>
                          <w:b/>
                          <w:szCs w:val="22"/>
                          <w:lang w:val="en-GB"/>
                        </w:rPr>
                        <w:t xml:space="preserve">NIF: </w:t>
                      </w:r>
                      <w:r w:rsidR="00D670AD" w:rsidRPr="009C2A87">
                        <w:rPr>
                          <w:rFonts w:cs="Segoe UI"/>
                          <w:szCs w:val="22"/>
                          <w:lang w:val="en-GB"/>
                        </w:rPr>
                        <w:t>G60331238</w:t>
                      </w:r>
                    </w:p>
                    <w:p w14:paraId="5B1C401A" w14:textId="063E57DE" w:rsidR="005675A4" w:rsidRPr="009C2A87" w:rsidRDefault="009C2A87" w:rsidP="00A578F2">
                      <w:pPr>
                        <w:tabs>
                          <w:tab w:val="left" w:pos="2694"/>
                          <w:tab w:val="left" w:pos="5529"/>
                        </w:tabs>
                        <w:ind w:left="4320" w:hanging="4320"/>
                        <w:rPr>
                          <w:rFonts w:cs="Segoe UI"/>
                          <w:szCs w:val="22"/>
                          <w:lang w:val="en-GB"/>
                        </w:rPr>
                      </w:pPr>
                      <w:r w:rsidRPr="009C2A87">
                        <w:rPr>
                          <w:rFonts w:cs="Segoe UI"/>
                          <w:b/>
                          <w:szCs w:val="22"/>
                          <w:lang w:val="en-GB"/>
                        </w:rPr>
                        <w:t>Postal address</w:t>
                      </w:r>
                      <w:r w:rsidR="005675A4" w:rsidRPr="009C2A87">
                        <w:rPr>
                          <w:rFonts w:cs="Segoe UI"/>
                          <w:szCs w:val="22"/>
                          <w:lang w:val="en-GB"/>
                        </w:rPr>
                        <w:t xml:space="preserve">: </w:t>
                      </w:r>
                      <w:proofErr w:type="spellStart"/>
                      <w:r w:rsidR="005675A4" w:rsidRPr="009C2A87">
                        <w:rPr>
                          <w:rFonts w:cs="Segoe UI"/>
                          <w:szCs w:val="22"/>
                          <w:lang w:val="en-GB"/>
                        </w:rPr>
                        <w:t>Plaça</w:t>
                      </w:r>
                      <w:proofErr w:type="spellEnd"/>
                      <w:r w:rsidR="005675A4" w:rsidRPr="009C2A87">
                        <w:rPr>
                          <w:rFonts w:cs="Segoe UI"/>
                          <w:szCs w:val="22"/>
                          <w:lang w:val="en-GB"/>
                        </w:rPr>
                        <w:t xml:space="preserve"> de la Torre de </w:t>
                      </w:r>
                      <w:proofErr w:type="spellStart"/>
                      <w:r w:rsidR="005675A4" w:rsidRPr="009C2A87">
                        <w:rPr>
                          <w:rFonts w:cs="Segoe UI"/>
                          <w:szCs w:val="22"/>
                          <w:lang w:val="en-GB"/>
                        </w:rPr>
                        <w:t>l’Aigua</w:t>
                      </w:r>
                      <w:proofErr w:type="spellEnd"/>
                      <w:r w:rsidR="005675A4" w:rsidRPr="009C2A87">
                        <w:rPr>
                          <w:rFonts w:cs="Segoe UI"/>
                          <w:szCs w:val="22"/>
                          <w:lang w:val="en-GB"/>
                        </w:rPr>
                        <w:t xml:space="preserve">, s/n. 08208. Sabadell </w:t>
                      </w:r>
                      <w:r w:rsidR="00D670AD" w:rsidRPr="009C2A87">
                        <w:rPr>
                          <w:rFonts w:cs="Segoe UI"/>
                          <w:szCs w:val="22"/>
                          <w:lang w:val="en-GB"/>
                        </w:rPr>
                        <w:tab/>
                      </w:r>
                      <w:r w:rsidR="00D670AD" w:rsidRPr="009C2A87">
                        <w:rPr>
                          <w:rFonts w:cs="Segoe UI"/>
                          <w:szCs w:val="22"/>
                          <w:lang w:val="en-GB"/>
                        </w:rPr>
                        <w:tab/>
                        <w:t xml:space="preserve">   </w:t>
                      </w:r>
                      <w:r w:rsidRPr="009C2A87">
                        <w:rPr>
                          <w:rFonts w:cs="Segoe UI"/>
                          <w:b/>
                          <w:szCs w:val="22"/>
                          <w:lang w:val="en-GB"/>
                        </w:rPr>
                        <w:t>Phone</w:t>
                      </w:r>
                      <w:r w:rsidR="00D670AD" w:rsidRPr="009C2A87">
                        <w:rPr>
                          <w:rFonts w:cs="Segoe UI"/>
                          <w:szCs w:val="22"/>
                          <w:lang w:val="en-GB"/>
                        </w:rPr>
                        <w:t xml:space="preserve">: 937 236 673 </w:t>
                      </w:r>
                    </w:p>
                    <w:p w14:paraId="65D40307" w14:textId="1F7E1A83" w:rsidR="005675A4" w:rsidRPr="009C2A87" w:rsidRDefault="005675A4" w:rsidP="009A4FFA">
                      <w:pPr>
                        <w:tabs>
                          <w:tab w:val="left" w:pos="2694"/>
                        </w:tabs>
                        <w:rPr>
                          <w:rFonts w:cs="Segoe UI"/>
                          <w:szCs w:val="22"/>
                          <w:lang w:val="en-GB"/>
                        </w:rPr>
                      </w:pPr>
                      <w:r w:rsidRPr="009C2A87">
                        <w:rPr>
                          <w:rFonts w:cs="Segoe UI"/>
                          <w:b/>
                          <w:szCs w:val="22"/>
                          <w:lang w:val="en-GB"/>
                        </w:rPr>
                        <w:t>Contact</w:t>
                      </w:r>
                      <w:r w:rsidR="009C2A87" w:rsidRPr="009C2A87">
                        <w:rPr>
                          <w:rFonts w:cs="Segoe UI"/>
                          <w:b/>
                          <w:szCs w:val="22"/>
                          <w:lang w:val="en-GB"/>
                        </w:rPr>
                        <w:t xml:space="preserve"> of the Data Protection Delegate</w:t>
                      </w:r>
                      <w:r w:rsidRPr="009C2A87">
                        <w:rPr>
                          <w:rFonts w:cs="Segoe UI"/>
                          <w:szCs w:val="22"/>
                          <w:lang w:val="en-GB"/>
                        </w:rPr>
                        <w:t xml:space="preserve">: </w:t>
                      </w:r>
                      <w:r w:rsidRPr="009C2A87">
                        <w:rPr>
                          <w:rStyle w:val="Hipervnculo"/>
                          <w:rFonts w:cs="Segoe UI"/>
                          <w:szCs w:val="22"/>
                          <w:lang w:val="en-GB"/>
                        </w:rPr>
                        <w:t>dpd@tauli.cat</w:t>
                      </w:r>
                    </w:p>
                    <w:p w14:paraId="11851EBA" w14:textId="77777777" w:rsidR="005675A4" w:rsidRPr="009C2A87" w:rsidRDefault="005675A4" w:rsidP="00FB2C24">
                      <w:pPr>
                        <w:rPr>
                          <w:szCs w:val="22"/>
                          <w:lang w:val="en-GB"/>
                        </w:rPr>
                      </w:pPr>
                    </w:p>
                  </w:txbxContent>
                </v:textbox>
                <w10:wrap anchorx="margin"/>
              </v:shape>
            </w:pict>
          </mc:Fallback>
        </mc:AlternateContent>
      </w:r>
    </w:p>
    <w:p w14:paraId="47571980" w14:textId="77777777" w:rsidR="00FB2C24" w:rsidRPr="009C2A87" w:rsidRDefault="00FB2C24" w:rsidP="00FB2C24">
      <w:pPr>
        <w:jc w:val="both"/>
        <w:rPr>
          <w:rFonts w:cs="Segoe UI"/>
          <w:szCs w:val="22"/>
          <w:lang w:val="en-GB"/>
        </w:rPr>
      </w:pPr>
    </w:p>
    <w:p w14:paraId="004BA84A" w14:textId="0EECE855" w:rsidR="00A578F2" w:rsidRPr="009C2A87" w:rsidRDefault="00A578F2" w:rsidP="00F91F6F">
      <w:pPr>
        <w:spacing w:after="240"/>
        <w:jc w:val="both"/>
        <w:rPr>
          <w:rFonts w:cs="Segoe UI"/>
          <w:b/>
          <w:szCs w:val="22"/>
          <w:lang w:val="en-GB"/>
        </w:rPr>
      </w:pPr>
    </w:p>
    <w:p w14:paraId="7ED3352A" w14:textId="77777777" w:rsidR="00D670AD" w:rsidRPr="009C2A87" w:rsidRDefault="00D670AD" w:rsidP="00FB2C24">
      <w:pPr>
        <w:jc w:val="both"/>
        <w:rPr>
          <w:rFonts w:cs="Segoe UI"/>
          <w:b/>
          <w:szCs w:val="22"/>
          <w:lang w:val="en-GB"/>
        </w:rPr>
      </w:pPr>
    </w:p>
    <w:p w14:paraId="76814CAF" w14:textId="78C59006" w:rsidR="009C2A87" w:rsidRPr="009C2A87" w:rsidRDefault="009C2A87" w:rsidP="009C2A87">
      <w:pPr>
        <w:jc w:val="both"/>
        <w:rPr>
          <w:rFonts w:cs="Segoe UI"/>
          <w:b/>
          <w:szCs w:val="22"/>
          <w:lang w:val="en-GB"/>
        </w:rPr>
      </w:pPr>
      <w:r>
        <w:rPr>
          <w:rFonts w:cs="Segoe UI"/>
          <w:b/>
          <w:szCs w:val="22"/>
          <w:lang w:val="en-GB"/>
        </w:rPr>
        <w:t>PURPOSE</w:t>
      </w:r>
    </w:p>
    <w:p w14:paraId="07A26C3E" w14:textId="7BA70918" w:rsidR="009C2A87" w:rsidRPr="009C2A87" w:rsidRDefault="0053058D" w:rsidP="009C2A87">
      <w:pPr>
        <w:spacing w:after="240"/>
        <w:jc w:val="both"/>
        <w:rPr>
          <w:rFonts w:cs="Segoe UI"/>
          <w:szCs w:val="22"/>
          <w:lang w:val="en-GB"/>
        </w:rPr>
      </w:pPr>
      <w:r>
        <w:rPr>
          <w:rFonts w:cs="Segoe UI"/>
          <w:szCs w:val="22"/>
          <w:lang w:val="en-GB"/>
        </w:rPr>
        <w:t>The</w:t>
      </w:r>
      <w:r w:rsidR="009C2A87" w:rsidRPr="009C2A87">
        <w:rPr>
          <w:rFonts w:cs="Segoe UI"/>
          <w:szCs w:val="22"/>
          <w:lang w:val="en-GB"/>
        </w:rPr>
        <w:t xml:space="preserve"> personal data collected in your curriculum vitae will be </w:t>
      </w:r>
      <w:r>
        <w:rPr>
          <w:rFonts w:cs="Segoe UI"/>
          <w:szCs w:val="22"/>
          <w:lang w:val="en-GB"/>
        </w:rPr>
        <w:t>processed</w:t>
      </w:r>
      <w:r w:rsidR="009C2A87" w:rsidRPr="009C2A87">
        <w:rPr>
          <w:rFonts w:cs="Segoe UI"/>
          <w:szCs w:val="22"/>
          <w:lang w:val="en-GB"/>
        </w:rPr>
        <w:t xml:space="preserve"> with the exclusive purpose of being part of the personnel selection process to which you apply, the job board and the recruitment that may occur.</w:t>
      </w:r>
    </w:p>
    <w:p w14:paraId="7E84106B" w14:textId="58B6EC2E" w:rsidR="009C2A87" w:rsidRPr="009C2A87" w:rsidRDefault="0053058D" w:rsidP="009C2A87">
      <w:pPr>
        <w:spacing w:after="240"/>
        <w:jc w:val="both"/>
        <w:rPr>
          <w:rFonts w:cs="Segoe UI"/>
          <w:szCs w:val="22"/>
          <w:lang w:val="en-GB"/>
        </w:rPr>
      </w:pPr>
      <w:r>
        <w:rPr>
          <w:rFonts w:cs="Segoe UI"/>
          <w:szCs w:val="22"/>
          <w:lang w:val="en-GB"/>
        </w:rPr>
        <w:t>Failure to provide these data</w:t>
      </w:r>
      <w:r w:rsidR="009C2A87" w:rsidRPr="009C2A87">
        <w:rPr>
          <w:rFonts w:cs="Segoe UI"/>
          <w:szCs w:val="22"/>
          <w:lang w:val="en-GB"/>
        </w:rPr>
        <w:t xml:space="preserve"> or withdraw your consent may result in the impossibility of excluding your participation in this process.</w:t>
      </w:r>
    </w:p>
    <w:p w14:paraId="2E5A8AFB" w14:textId="664A0FA9" w:rsidR="009C2A87" w:rsidRPr="009C2A87" w:rsidRDefault="009C2A87" w:rsidP="009C2A87">
      <w:pPr>
        <w:jc w:val="both"/>
        <w:rPr>
          <w:rFonts w:cs="Segoe UI"/>
          <w:b/>
          <w:szCs w:val="22"/>
          <w:lang w:val="en-GB"/>
        </w:rPr>
      </w:pPr>
      <w:r>
        <w:rPr>
          <w:rFonts w:cs="Segoe UI"/>
          <w:b/>
          <w:szCs w:val="22"/>
          <w:lang w:val="en-GB"/>
        </w:rPr>
        <w:t>LEGITIMATION</w:t>
      </w:r>
    </w:p>
    <w:p w14:paraId="48E3E2BC" w14:textId="5B67FFD1" w:rsidR="009C2A87" w:rsidRPr="009C2A87" w:rsidRDefault="009C2A87" w:rsidP="009C2A87">
      <w:pPr>
        <w:jc w:val="both"/>
        <w:rPr>
          <w:rFonts w:cs="Segoe UI"/>
          <w:szCs w:val="22"/>
          <w:lang w:val="en-GB"/>
        </w:rPr>
      </w:pPr>
      <w:r w:rsidRPr="009C2A87">
        <w:rPr>
          <w:rFonts w:cs="Segoe UI"/>
          <w:szCs w:val="22"/>
          <w:lang w:val="en-GB"/>
        </w:rPr>
        <w:t>I3PT will only process your personal data on the following legal bases:</w:t>
      </w:r>
    </w:p>
    <w:p w14:paraId="697E3411" w14:textId="4C9D3EBD" w:rsidR="009C2A87" w:rsidRPr="009C2A87" w:rsidRDefault="009C2A87" w:rsidP="009C2A87">
      <w:pPr>
        <w:pStyle w:val="Prrafodelista"/>
        <w:numPr>
          <w:ilvl w:val="0"/>
          <w:numId w:val="6"/>
        </w:numPr>
        <w:ind w:left="142" w:hanging="142"/>
        <w:jc w:val="both"/>
        <w:rPr>
          <w:rFonts w:ascii="Segoe UI" w:hAnsi="Segoe UI" w:cs="Segoe UI"/>
          <w:lang w:val="en-GB"/>
        </w:rPr>
      </w:pPr>
      <w:r w:rsidRPr="009C2A87">
        <w:rPr>
          <w:rFonts w:ascii="Segoe UI" w:hAnsi="Segoe UI" w:cs="Segoe UI"/>
          <w:lang w:val="en-GB"/>
        </w:rPr>
        <w:t xml:space="preserve">Consent (art. 6.1.a) </w:t>
      </w:r>
      <w:r w:rsidR="0053058D">
        <w:rPr>
          <w:rFonts w:ascii="Segoe UI" w:hAnsi="Segoe UI" w:cs="Segoe UI"/>
          <w:lang w:val="en-GB"/>
        </w:rPr>
        <w:t>GDPR</w:t>
      </w:r>
      <w:r w:rsidRPr="009C2A87">
        <w:rPr>
          <w:rFonts w:ascii="Segoe UI" w:hAnsi="Segoe UI" w:cs="Segoe UI"/>
          <w:lang w:val="en-GB"/>
        </w:rPr>
        <w:t>). You can withdraw your consent at any time by sending an email to the address dpd@tauli.cat, without prejudice to the consequences indicated below.</w:t>
      </w:r>
    </w:p>
    <w:p w14:paraId="62EEFA93" w14:textId="227BBA0D" w:rsidR="009C2A87" w:rsidRPr="0053058D" w:rsidRDefault="009C2A87" w:rsidP="009C2A87">
      <w:pPr>
        <w:pStyle w:val="Prrafodelista"/>
        <w:numPr>
          <w:ilvl w:val="0"/>
          <w:numId w:val="6"/>
        </w:numPr>
        <w:ind w:left="142" w:hanging="142"/>
        <w:jc w:val="both"/>
        <w:rPr>
          <w:rFonts w:ascii="Segoe UI" w:hAnsi="Segoe UI" w:cs="Segoe UI"/>
          <w:lang w:val="en-GB"/>
        </w:rPr>
      </w:pPr>
      <w:r w:rsidRPr="009C2A87">
        <w:rPr>
          <w:rFonts w:ascii="Segoe UI" w:hAnsi="Segoe UI" w:cs="Segoe UI"/>
          <w:lang w:val="en-GB"/>
        </w:rPr>
        <w:t xml:space="preserve">In the event that contracting takes place, the resulting contractual relationship (art. 6.1.b) </w:t>
      </w:r>
      <w:r w:rsidR="0053058D">
        <w:rPr>
          <w:rFonts w:ascii="Segoe UI" w:hAnsi="Segoe UI" w:cs="Segoe UI"/>
          <w:lang w:val="en-GB"/>
        </w:rPr>
        <w:t>GDPR</w:t>
      </w:r>
      <w:r w:rsidRPr="009C2A87">
        <w:rPr>
          <w:rFonts w:ascii="Segoe UI" w:hAnsi="Segoe UI" w:cs="Segoe UI"/>
          <w:lang w:val="en-GB"/>
        </w:rPr>
        <w:t>).</w:t>
      </w:r>
    </w:p>
    <w:p w14:paraId="6D078697" w14:textId="0B3E368B" w:rsidR="009C2A87" w:rsidRPr="009C2A87" w:rsidRDefault="00FB2C24" w:rsidP="00855845">
      <w:pPr>
        <w:jc w:val="both"/>
        <w:rPr>
          <w:rFonts w:cs="Segoe UI"/>
          <w:b/>
          <w:szCs w:val="22"/>
          <w:lang w:val="en-GB"/>
        </w:rPr>
      </w:pPr>
      <w:r w:rsidRPr="009C2A87">
        <w:rPr>
          <w:rFonts w:cs="Segoe UI"/>
          <w:b/>
          <w:szCs w:val="22"/>
          <w:lang w:val="en-GB"/>
        </w:rPr>
        <w:t>C</w:t>
      </w:r>
      <w:r w:rsidR="009C2A87">
        <w:rPr>
          <w:rFonts w:cs="Segoe UI"/>
          <w:b/>
          <w:szCs w:val="22"/>
          <w:lang w:val="en-GB"/>
        </w:rPr>
        <w:t>ONSERVATION</w:t>
      </w:r>
    </w:p>
    <w:p w14:paraId="3433378E" w14:textId="77777777" w:rsidR="009C2A87" w:rsidRPr="009C2A87" w:rsidRDefault="009C2A87" w:rsidP="009C2A87">
      <w:pPr>
        <w:jc w:val="both"/>
        <w:rPr>
          <w:rFonts w:cs="Segoe UI"/>
          <w:szCs w:val="22"/>
          <w:lang w:val="en-GB"/>
        </w:rPr>
      </w:pPr>
      <w:r w:rsidRPr="009C2A87">
        <w:rPr>
          <w:rFonts w:cs="Segoe UI"/>
          <w:szCs w:val="22"/>
          <w:lang w:val="en-GB"/>
        </w:rPr>
        <w:t>Your data will be kept for as long as necessary to carry out the selection process. If you agree to be added to the I3PT job board, these will be kept for a period of 2 years.</w:t>
      </w:r>
    </w:p>
    <w:p w14:paraId="2BE70C77" w14:textId="77777777" w:rsidR="009C2A87" w:rsidRPr="009C2A87" w:rsidRDefault="009C2A87" w:rsidP="009C2A87">
      <w:pPr>
        <w:jc w:val="both"/>
        <w:rPr>
          <w:rFonts w:cs="Segoe UI"/>
          <w:szCs w:val="22"/>
          <w:lang w:val="en-GB"/>
        </w:rPr>
      </w:pPr>
    </w:p>
    <w:p w14:paraId="6127A1F0" w14:textId="59D60ED1" w:rsidR="009C2A87" w:rsidRPr="009C2A87" w:rsidRDefault="009C2A87" w:rsidP="009C2A87">
      <w:pPr>
        <w:jc w:val="both"/>
        <w:rPr>
          <w:rFonts w:cs="Segoe UI"/>
          <w:szCs w:val="22"/>
          <w:lang w:val="en-GB"/>
        </w:rPr>
      </w:pPr>
      <w:r w:rsidRPr="009C2A87">
        <w:rPr>
          <w:rFonts w:cs="Segoe UI"/>
          <w:szCs w:val="22"/>
          <w:lang w:val="en-GB"/>
        </w:rPr>
        <w:t>In the event of any changes to your personal data, we ask that you notify us in order to keep your application and/or curriculum vitae up to date.</w:t>
      </w:r>
    </w:p>
    <w:p w14:paraId="4A33AAC3" w14:textId="77777777" w:rsidR="00855845" w:rsidRPr="009C2A87" w:rsidRDefault="00855845" w:rsidP="00855845">
      <w:pPr>
        <w:jc w:val="both"/>
        <w:rPr>
          <w:rFonts w:cs="Segoe UI"/>
          <w:szCs w:val="22"/>
          <w:lang w:val="en-GB"/>
        </w:rPr>
      </w:pPr>
    </w:p>
    <w:p w14:paraId="622D2135" w14:textId="649ECD91" w:rsidR="00FB2C24" w:rsidRPr="009C2A87" w:rsidRDefault="009C2A87" w:rsidP="00FB2C24">
      <w:pPr>
        <w:jc w:val="both"/>
        <w:rPr>
          <w:rFonts w:cs="Segoe UI"/>
          <w:b/>
          <w:szCs w:val="22"/>
          <w:lang w:val="en-GB"/>
        </w:rPr>
      </w:pPr>
      <w:r>
        <w:rPr>
          <w:rFonts w:cs="Segoe UI"/>
          <w:b/>
          <w:szCs w:val="22"/>
          <w:lang w:val="en-GB"/>
        </w:rPr>
        <w:t>RIGHTS</w:t>
      </w:r>
    </w:p>
    <w:p w14:paraId="785FC76A" w14:textId="07538DCA" w:rsidR="00FB2C24" w:rsidRPr="009C2A87" w:rsidRDefault="009C2A87" w:rsidP="00FB2C24">
      <w:pPr>
        <w:jc w:val="both"/>
        <w:rPr>
          <w:rFonts w:cs="Segoe UI"/>
          <w:b/>
          <w:szCs w:val="22"/>
          <w:lang w:val="en-GB"/>
        </w:rPr>
      </w:pPr>
      <w:r>
        <w:rPr>
          <w:rFonts w:cs="Segoe UI"/>
          <w:b/>
          <w:szCs w:val="22"/>
          <w:lang w:val="en-GB"/>
        </w:rPr>
        <w:t>What are your rights?</w:t>
      </w:r>
    </w:p>
    <w:p w14:paraId="1B11533A" w14:textId="77777777" w:rsidR="007D5B44" w:rsidRDefault="009C2A87" w:rsidP="007D5B44">
      <w:pPr>
        <w:pStyle w:val="Prrafodelista"/>
        <w:numPr>
          <w:ilvl w:val="0"/>
          <w:numId w:val="2"/>
        </w:numPr>
        <w:ind w:left="142" w:hanging="142"/>
        <w:jc w:val="both"/>
        <w:rPr>
          <w:rFonts w:ascii="Segoe UI" w:hAnsi="Segoe UI" w:cs="Segoe UI"/>
          <w:lang w:val="en-GB"/>
        </w:rPr>
      </w:pPr>
      <w:r w:rsidRPr="009C2A87">
        <w:rPr>
          <w:rFonts w:ascii="Segoe UI" w:hAnsi="Segoe UI" w:cs="Segoe UI"/>
          <w:lang w:val="en-GB"/>
        </w:rPr>
        <w:t>You have the right to obtain confirmation as to whether or not we are processing personal data concerning you at I3PT.</w:t>
      </w:r>
    </w:p>
    <w:p w14:paraId="712DE227" w14:textId="77777777" w:rsidR="001409CA" w:rsidRPr="001409CA" w:rsidRDefault="007D5B44" w:rsidP="001409CA">
      <w:pPr>
        <w:pStyle w:val="Prrafodelista"/>
        <w:numPr>
          <w:ilvl w:val="0"/>
          <w:numId w:val="2"/>
        </w:numPr>
        <w:ind w:left="142" w:hanging="142"/>
        <w:jc w:val="both"/>
        <w:rPr>
          <w:rFonts w:ascii="Segoe UI" w:hAnsi="Segoe UI" w:cs="Segoe UI"/>
          <w:lang w:val="en-GB"/>
        </w:rPr>
      </w:pPr>
      <w:r w:rsidRPr="007D5B44">
        <w:rPr>
          <w:rFonts w:ascii="Segoe UI" w:hAnsi="Segoe UI" w:cs="Segoe UI"/>
          <w:lang w:val="en-US"/>
        </w:rPr>
        <w:t>You have the right to access your personal data, as well as to request the rectification of inaccurate data or, where applicable, request its deletion, among other reasons, when the data is no longer necessary for the purposes for which they have been collected.</w:t>
      </w:r>
    </w:p>
    <w:p w14:paraId="000DC43C" w14:textId="7FE578B5" w:rsidR="001409CA" w:rsidRDefault="001409CA" w:rsidP="001409CA">
      <w:pPr>
        <w:pStyle w:val="Prrafodelista"/>
        <w:numPr>
          <w:ilvl w:val="0"/>
          <w:numId w:val="2"/>
        </w:numPr>
        <w:ind w:left="142" w:hanging="142"/>
        <w:jc w:val="both"/>
        <w:rPr>
          <w:rFonts w:ascii="Segoe UI" w:hAnsi="Segoe UI" w:cs="Segoe UI"/>
          <w:lang w:val="en-GB"/>
        </w:rPr>
      </w:pPr>
      <w:r w:rsidRPr="001409CA">
        <w:rPr>
          <w:rFonts w:ascii="Segoe UI" w:hAnsi="Segoe UI" w:cs="Segoe UI"/>
          <w:lang w:val="en-GB"/>
        </w:rPr>
        <w:lastRenderedPageBreak/>
        <w:t xml:space="preserve">In certain circumstances provided for in article 18 </w:t>
      </w:r>
      <w:r w:rsidR="0053058D">
        <w:rPr>
          <w:rFonts w:ascii="Segoe UI" w:hAnsi="Segoe UI" w:cs="Segoe UI"/>
          <w:lang w:val="en-GB"/>
        </w:rPr>
        <w:t>GDPR</w:t>
      </w:r>
      <w:r w:rsidRPr="001409CA">
        <w:rPr>
          <w:rFonts w:ascii="Segoe UI" w:hAnsi="Segoe UI" w:cs="Segoe UI"/>
          <w:lang w:val="en-GB"/>
        </w:rPr>
        <w:t>, you can request the limitation of the processing of your data. In this case, we will only keep them for the exercise or defense of claims.</w:t>
      </w:r>
    </w:p>
    <w:p w14:paraId="156B94B7" w14:textId="01A7C2C1" w:rsidR="001409CA" w:rsidRPr="00F65E77" w:rsidRDefault="001409CA" w:rsidP="00F65E77">
      <w:pPr>
        <w:pStyle w:val="Prrafodelista"/>
        <w:numPr>
          <w:ilvl w:val="0"/>
          <w:numId w:val="2"/>
        </w:numPr>
        <w:ind w:left="142" w:hanging="142"/>
        <w:jc w:val="both"/>
        <w:rPr>
          <w:rFonts w:ascii="Segoe UI" w:hAnsi="Segoe UI" w:cs="Segoe UI"/>
          <w:lang w:val="en-GB"/>
        </w:rPr>
      </w:pPr>
      <w:r w:rsidRPr="001409CA">
        <w:rPr>
          <w:rFonts w:ascii="Segoe UI" w:hAnsi="Segoe UI" w:cs="Segoe UI"/>
          <w:lang w:val="en-GB"/>
        </w:rPr>
        <w:t>You can object to the processing of your data. I3PT will stop processing the data, unless there are compelling legitimate reasons or for the exercise or defense of possible claims.</w:t>
      </w:r>
      <w:r w:rsidR="00FB2C24" w:rsidRPr="001409CA">
        <w:rPr>
          <w:rFonts w:ascii="Segoe UI" w:hAnsi="Segoe UI" w:cs="Segoe UI"/>
          <w:lang w:val="en-GB"/>
        </w:rPr>
        <w:t xml:space="preserve"> </w:t>
      </w:r>
    </w:p>
    <w:p w14:paraId="01F32344" w14:textId="77777777" w:rsidR="00F65E77" w:rsidRDefault="00F65E77" w:rsidP="00F91F6F">
      <w:pPr>
        <w:jc w:val="both"/>
        <w:rPr>
          <w:rFonts w:cs="Segoe UI"/>
          <w:b/>
          <w:szCs w:val="22"/>
          <w:lang w:val="en-GB"/>
        </w:rPr>
      </w:pPr>
      <w:r w:rsidRPr="00F65E77">
        <w:rPr>
          <w:rFonts w:cs="Segoe UI"/>
          <w:b/>
          <w:szCs w:val="22"/>
          <w:lang w:val="en-GB"/>
        </w:rPr>
        <w:t>How can you exercise your rights?</w:t>
      </w:r>
    </w:p>
    <w:p w14:paraId="6E201F4F" w14:textId="47AA908A" w:rsidR="00F65E77" w:rsidRPr="00F65E77" w:rsidRDefault="00F65E77" w:rsidP="00FB2C24">
      <w:pPr>
        <w:jc w:val="both"/>
        <w:rPr>
          <w:rFonts w:cs="Segoe UI"/>
          <w:szCs w:val="22"/>
          <w:lang w:val="en-US"/>
        </w:rPr>
      </w:pPr>
      <w:r w:rsidRPr="00F65E77">
        <w:rPr>
          <w:rFonts w:cs="Segoe UI"/>
          <w:szCs w:val="22"/>
          <w:lang w:val="en-US"/>
        </w:rPr>
        <w:t xml:space="preserve">By sending an email to </w:t>
      </w:r>
      <w:hyperlink r:id="rId8" w:history="1">
        <w:r w:rsidRPr="00DD72C7">
          <w:rPr>
            <w:rStyle w:val="Hipervnculo"/>
            <w:rFonts w:cs="Segoe UI"/>
            <w:szCs w:val="22"/>
            <w:lang w:val="en-US"/>
          </w:rPr>
          <w:t>personali3pt@tauli.cat</w:t>
        </w:r>
      </w:hyperlink>
      <w:r>
        <w:rPr>
          <w:rFonts w:cs="Segoe UI"/>
          <w:szCs w:val="22"/>
          <w:lang w:val="en-US"/>
        </w:rPr>
        <w:t xml:space="preserve"> </w:t>
      </w:r>
      <w:r w:rsidRPr="00F65E77">
        <w:rPr>
          <w:rFonts w:cs="Segoe UI"/>
          <w:szCs w:val="22"/>
          <w:lang w:val="en-US"/>
        </w:rPr>
        <w:t xml:space="preserve">or </w:t>
      </w:r>
      <w:hyperlink r:id="rId9" w:history="1">
        <w:r w:rsidRPr="00F65E77">
          <w:rPr>
            <w:rStyle w:val="Hipervnculo"/>
            <w:rFonts w:cs="Segoe UI"/>
            <w:szCs w:val="22"/>
            <w:lang w:val="en-US"/>
          </w:rPr>
          <w:t>dpd@tauli.cat</w:t>
        </w:r>
      </w:hyperlink>
    </w:p>
    <w:p w14:paraId="23B103B3" w14:textId="34F944DB" w:rsidR="00FB2C24" w:rsidRPr="009C2A87" w:rsidRDefault="00F65E77" w:rsidP="00FB2C24">
      <w:pPr>
        <w:jc w:val="both"/>
        <w:rPr>
          <w:rFonts w:cs="Segoe UI"/>
          <w:b/>
          <w:szCs w:val="22"/>
          <w:lang w:val="en-GB"/>
        </w:rPr>
      </w:pPr>
      <w:r>
        <w:rPr>
          <w:rFonts w:cs="Segoe UI"/>
          <w:b/>
          <w:szCs w:val="22"/>
          <w:lang w:val="en-GB"/>
        </w:rPr>
        <w:t>What channels of complaint are there?</w:t>
      </w:r>
    </w:p>
    <w:p w14:paraId="4CEA9D7C" w14:textId="02783F6A" w:rsidR="00FB2C24" w:rsidRPr="009C2A87" w:rsidRDefault="00F65E77" w:rsidP="00FB0B77">
      <w:pPr>
        <w:jc w:val="both"/>
        <w:rPr>
          <w:rFonts w:cs="Segoe UI"/>
          <w:szCs w:val="22"/>
          <w:lang w:val="en-GB"/>
        </w:rPr>
      </w:pPr>
      <w:r w:rsidRPr="00F65E77">
        <w:rPr>
          <w:rFonts w:cs="Segoe UI"/>
          <w:szCs w:val="22"/>
          <w:lang w:val="en-GB"/>
        </w:rPr>
        <w:t>If you consider that your rights have not been properly taken care of, you have the right to file a claim with the Catalan Data Protection Authority</w:t>
      </w:r>
      <w:r w:rsidR="0053058D">
        <w:rPr>
          <w:rFonts w:cs="Segoe UI"/>
          <w:szCs w:val="22"/>
          <w:lang w:val="en-GB"/>
        </w:rPr>
        <w:t xml:space="preserve"> (</w:t>
      </w:r>
      <w:proofErr w:type="spellStart"/>
      <w:r w:rsidR="0053058D">
        <w:rPr>
          <w:rFonts w:cs="Segoe UI"/>
          <w:szCs w:val="22"/>
          <w:lang w:val="en-GB"/>
        </w:rPr>
        <w:t>Autoritat</w:t>
      </w:r>
      <w:proofErr w:type="spellEnd"/>
      <w:r w:rsidR="0053058D">
        <w:rPr>
          <w:rFonts w:cs="Segoe UI"/>
          <w:szCs w:val="22"/>
          <w:lang w:val="en-GB"/>
        </w:rPr>
        <w:t xml:space="preserve"> </w:t>
      </w:r>
      <w:proofErr w:type="spellStart"/>
      <w:r w:rsidR="0053058D">
        <w:rPr>
          <w:rFonts w:cs="Segoe UI"/>
          <w:szCs w:val="22"/>
          <w:lang w:val="en-GB"/>
        </w:rPr>
        <w:t>Catalana</w:t>
      </w:r>
      <w:proofErr w:type="spellEnd"/>
      <w:r w:rsidR="0053058D">
        <w:rPr>
          <w:rFonts w:cs="Segoe UI"/>
          <w:szCs w:val="22"/>
          <w:lang w:val="en-GB"/>
        </w:rPr>
        <w:t xml:space="preserve"> de </w:t>
      </w:r>
      <w:proofErr w:type="spellStart"/>
      <w:r w:rsidR="0053058D">
        <w:rPr>
          <w:rFonts w:cs="Segoe UI"/>
          <w:szCs w:val="22"/>
          <w:lang w:val="en-GB"/>
        </w:rPr>
        <w:t>Protecció</w:t>
      </w:r>
      <w:proofErr w:type="spellEnd"/>
      <w:r w:rsidR="0053058D">
        <w:rPr>
          <w:rFonts w:cs="Segoe UI"/>
          <w:szCs w:val="22"/>
          <w:lang w:val="en-GB"/>
        </w:rPr>
        <w:t xml:space="preserve"> de </w:t>
      </w:r>
      <w:proofErr w:type="spellStart"/>
      <w:r w:rsidR="0053058D">
        <w:rPr>
          <w:rFonts w:cs="Segoe UI"/>
          <w:szCs w:val="22"/>
          <w:lang w:val="en-GB"/>
        </w:rPr>
        <w:t>Dades</w:t>
      </w:r>
      <w:proofErr w:type="spellEnd"/>
      <w:r w:rsidR="0053058D">
        <w:rPr>
          <w:rFonts w:cs="Segoe UI"/>
          <w:szCs w:val="22"/>
          <w:lang w:val="en-GB"/>
        </w:rPr>
        <w:t>)</w:t>
      </w:r>
      <w:r w:rsidRPr="00F65E77">
        <w:rPr>
          <w:rFonts w:cs="Segoe UI"/>
          <w:szCs w:val="22"/>
          <w:lang w:val="en-GB"/>
        </w:rPr>
        <w:t>.</w:t>
      </w:r>
      <w:r w:rsidR="00FB0B77" w:rsidRPr="009C2A87">
        <w:rPr>
          <w:rFonts w:cs="Segoe UI"/>
          <w:szCs w:val="22"/>
          <w:lang w:val="en-GB"/>
        </w:rPr>
        <w:t xml:space="preserve"> </w:t>
      </w:r>
    </w:p>
    <w:p w14:paraId="5FA887D8" w14:textId="77777777" w:rsidR="00FB2C24" w:rsidRPr="009C2A87" w:rsidRDefault="00FB2C24" w:rsidP="00FB2C24">
      <w:pPr>
        <w:jc w:val="both"/>
        <w:rPr>
          <w:rFonts w:cs="Segoe UI"/>
          <w:szCs w:val="22"/>
          <w:lang w:val="en-GB"/>
        </w:rPr>
      </w:pPr>
    </w:p>
    <w:p w14:paraId="39E9671A" w14:textId="09A35643" w:rsidR="00FB0B77" w:rsidRPr="00B76140" w:rsidRDefault="00B76140" w:rsidP="00FB0B77">
      <w:pPr>
        <w:spacing w:after="240"/>
        <w:jc w:val="both"/>
        <w:rPr>
          <w:rFonts w:cs="Segoe UI"/>
          <w:b/>
          <w:szCs w:val="22"/>
          <w:lang w:val="en-US"/>
        </w:rPr>
      </w:pPr>
      <w:r w:rsidRPr="00B76140">
        <w:rPr>
          <w:rFonts w:cs="Segoe UI"/>
          <w:b/>
          <w:szCs w:val="22"/>
          <w:lang w:val="en-US"/>
        </w:rPr>
        <w:t>ABSENCE OF AUTOMATED DECISIONS</w:t>
      </w:r>
      <w:r>
        <w:rPr>
          <w:rFonts w:cs="Segoe UI"/>
          <w:b/>
          <w:szCs w:val="22"/>
          <w:lang w:val="en-US"/>
        </w:rPr>
        <w:tab/>
      </w:r>
      <w:r w:rsidRPr="00B76140">
        <w:rPr>
          <w:rFonts w:cs="Segoe UI"/>
          <w:b/>
          <w:szCs w:val="22"/>
          <w:lang w:val="en-US"/>
        </w:rPr>
        <w:br/>
      </w:r>
      <w:r w:rsidRPr="00B76140">
        <w:rPr>
          <w:rFonts w:cs="Segoe UI"/>
          <w:szCs w:val="22"/>
          <w:lang w:val="en-US"/>
        </w:rPr>
        <w:t>I3PT does not intend to adopt automated decisions based on the processing of your personal data, including profiling.</w:t>
      </w:r>
    </w:p>
    <w:p w14:paraId="1B7296B4" w14:textId="4CA990BD" w:rsidR="00FB0B77" w:rsidRPr="009C2A87" w:rsidRDefault="00B76140" w:rsidP="00FB0B77">
      <w:pPr>
        <w:jc w:val="both"/>
        <w:rPr>
          <w:rFonts w:cs="Segoe UI"/>
          <w:b/>
          <w:szCs w:val="22"/>
          <w:lang w:val="en-GB"/>
        </w:rPr>
      </w:pPr>
      <w:r>
        <w:rPr>
          <w:rFonts w:cs="Segoe UI"/>
          <w:b/>
          <w:szCs w:val="22"/>
          <w:lang w:val="en-GB"/>
        </w:rPr>
        <w:t>RECIPIENTS</w:t>
      </w:r>
    </w:p>
    <w:p w14:paraId="2D09677D" w14:textId="5B2A64B2" w:rsidR="00E477F1" w:rsidRPr="009C2A87" w:rsidRDefault="00B76140" w:rsidP="00E477F1">
      <w:pPr>
        <w:jc w:val="both"/>
        <w:rPr>
          <w:rFonts w:cs="Segoe UI"/>
          <w:szCs w:val="22"/>
          <w:lang w:val="en-GB"/>
        </w:rPr>
      </w:pPr>
      <w:r>
        <w:rPr>
          <w:rFonts w:cs="Segoe UI"/>
          <w:szCs w:val="22"/>
          <w:lang w:val="en-GB"/>
        </w:rPr>
        <w:t>No data transfers are foreseen.</w:t>
      </w:r>
    </w:p>
    <w:p w14:paraId="181D438F" w14:textId="77777777" w:rsidR="00E477F1" w:rsidRPr="009C2A87" w:rsidRDefault="00E477F1" w:rsidP="00E477F1">
      <w:pPr>
        <w:jc w:val="both"/>
        <w:rPr>
          <w:rFonts w:cs="Segoe UI"/>
          <w:szCs w:val="22"/>
          <w:lang w:val="en-GB"/>
        </w:rPr>
      </w:pPr>
    </w:p>
    <w:p w14:paraId="6073C5E0" w14:textId="5CEB43C4" w:rsidR="00FA1F37" w:rsidRPr="009C2A87" w:rsidRDefault="00FA1F37" w:rsidP="00FA1F37">
      <w:pPr>
        <w:jc w:val="both"/>
        <w:rPr>
          <w:rFonts w:cs="Segoe UI"/>
          <w:szCs w:val="22"/>
          <w:lang w:val="en-GB"/>
        </w:rPr>
      </w:pPr>
      <w:r w:rsidRPr="00FA1F37">
        <w:rPr>
          <w:rFonts w:cs="Segoe UI"/>
          <w:b/>
          <w:szCs w:val="22"/>
          <w:lang w:val="en-GB"/>
        </w:rPr>
        <w:t>NON-EXISTENCE OF INTERNATIONAL TRANSFERS</w:t>
      </w:r>
      <w:r>
        <w:rPr>
          <w:rFonts w:cs="Segoe UI"/>
          <w:b/>
          <w:szCs w:val="22"/>
          <w:lang w:val="en-GB"/>
        </w:rPr>
        <w:tab/>
      </w:r>
      <w:r>
        <w:rPr>
          <w:rFonts w:cs="Segoe UI"/>
          <w:b/>
          <w:szCs w:val="22"/>
          <w:lang w:val="en-GB"/>
        </w:rPr>
        <w:br/>
      </w:r>
      <w:r>
        <w:rPr>
          <w:rFonts w:cs="Segoe UI"/>
          <w:szCs w:val="22"/>
          <w:lang w:val="en-GB"/>
        </w:rPr>
        <w:t>No international data transfers are foreseen.</w:t>
      </w:r>
    </w:p>
    <w:p w14:paraId="1B7610E3" w14:textId="26CB4DC8" w:rsidR="00FB0B77" w:rsidRPr="009C2A87" w:rsidRDefault="00FB0B77" w:rsidP="00FB2C24">
      <w:pPr>
        <w:jc w:val="both"/>
        <w:rPr>
          <w:rFonts w:cs="Segoe UI"/>
          <w:szCs w:val="22"/>
          <w:lang w:val="en-GB"/>
        </w:rPr>
      </w:pPr>
    </w:p>
    <w:p w14:paraId="3ACDB5B2" w14:textId="39B9F5C0" w:rsidR="00FB2C24" w:rsidRPr="009C2A87" w:rsidRDefault="0053058D" w:rsidP="00FB2C24">
      <w:pPr>
        <w:jc w:val="both"/>
        <w:rPr>
          <w:rFonts w:cs="Segoe UI"/>
          <w:b/>
          <w:szCs w:val="22"/>
          <w:lang w:val="en-GB"/>
        </w:rPr>
      </w:pPr>
      <w:r>
        <w:rPr>
          <w:rFonts w:cs="Segoe UI"/>
          <w:b/>
          <w:szCs w:val="22"/>
          <w:lang w:val="en-GB"/>
        </w:rPr>
        <w:t>SECURITY IN THE PROCESSING</w:t>
      </w:r>
    </w:p>
    <w:bookmarkEnd w:id="1"/>
    <w:p w14:paraId="75CE5191" w14:textId="4E999072" w:rsidR="00760945" w:rsidRPr="009C2A87" w:rsidRDefault="00760945" w:rsidP="00D670AD">
      <w:pPr>
        <w:jc w:val="both"/>
        <w:rPr>
          <w:rFonts w:cs="Segoe UI"/>
          <w:szCs w:val="22"/>
          <w:lang w:val="en-GB"/>
        </w:rPr>
      </w:pPr>
      <w:r w:rsidRPr="00760945">
        <w:rPr>
          <w:rFonts w:cs="Segoe UI"/>
          <w:szCs w:val="22"/>
          <w:lang w:val="en-GB"/>
        </w:rPr>
        <w:t xml:space="preserve">Taking into account the state of the art, the cost of application, the nature, scope, context and purposes of the </w:t>
      </w:r>
      <w:r w:rsidR="0053058D">
        <w:rPr>
          <w:rFonts w:cs="Segoe UI"/>
          <w:szCs w:val="22"/>
          <w:lang w:val="en-GB"/>
        </w:rPr>
        <w:t>processing</w:t>
      </w:r>
      <w:r w:rsidRPr="00760945">
        <w:rPr>
          <w:rFonts w:cs="Segoe UI"/>
          <w:szCs w:val="22"/>
          <w:lang w:val="en-GB"/>
        </w:rPr>
        <w:t>, as well as the likelihood of existing risks for the rights and freedoms of the interested parties and their severity, I3PT will apply the appropriate technical and organizational measures in order to guarantee an adequate level of security that prevents the destruction, loss, alteration, communication or unauthorized access to your personal data. For any questions regarding the processing of your personal data, you can send an email to dpd@tauli.cat and we will respond as soon as possible.</w:t>
      </w:r>
    </w:p>
    <w:p w14:paraId="0C69C5EB" w14:textId="2BDB59B2" w:rsidR="00D614D0" w:rsidRPr="009C2A87" w:rsidRDefault="00CF1332" w:rsidP="00D670AD">
      <w:pPr>
        <w:jc w:val="both"/>
        <w:rPr>
          <w:rFonts w:cs="Segoe UI"/>
          <w:szCs w:val="22"/>
          <w:lang w:val="en-GB"/>
        </w:rPr>
      </w:pPr>
      <w:r w:rsidRPr="009C2A87">
        <w:rPr>
          <w:rFonts w:cs="Segoe UI"/>
          <w:noProof/>
          <w:szCs w:val="22"/>
          <w:lang w:val="es-ES"/>
        </w:rPr>
        <mc:AlternateContent>
          <mc:Choice Requires="wps">
            <w:drawing>
              <wp:anchor distT="0" distB="0" distL="114300" distR="114300" simplePos="0" relativeHeight="251662336" behindDoc="0" locked="0" layoutInCell="1" allowOverlap="1" wp14:anchorId="0B40EDD4" wp14:editId="052E573A">
                <wp:simplePos x="0" y="0"/>
                <wp:positionH relativeFrom="margin">
                  <wp:posOffset>3810</wp:posOffset>
                </wp:positionH>
                <wp:positionV relativeFrom="paragraph">
                  <wp:posOffset>179705</wp:posOffset>
                </wp:positionV>
                <wp:extent cx="6240780" cy="2409825"/>
                <wp:effectExtent l="0" t="0" r="26670" b="2857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2409825"/>
                        </a:xfrm>
                        <a:prstGeom prst="rect">
                          <a:avLst/>
                        </a:prstGeom>
                        <a:solidFill>
                          <a:schemeClr val="lt1">
                            <a:lumMod val="100000"/>
                            <a:lumOff val="0"/>
                          </a:schemeClr>
                        </a:solidFill>
                        <a:ln w="9525">
                          <a:solidFill>
                            <a:schemeClr val="accent1">
                              <a:lumMod val="75000"/>
                              <a:lumOff val="0"/>
                            </a:schemeClr>
                          </a:solidFill>
                          <a:miter lim="800000"/>
                          <a:headEnd/>
                          <a:tailEnd/>
                        </a:ln>
                      </wps:spPr>
                      <wps:txbx>
                        <w:txbxContent>
                          <w:p w14:paraId="4A5E9908" w14:textId="206F98E8" w:rsidR="005B74D9" w:rsidRPr="00760945" w:rsidRDefault="00760945" w:rsidP="00D614D0">
                            <w:pPr>
                              <w:rPr>
                                <w:rFonts w:cs="Segoe UI"/>
                                <w:lang w:val="en-GB"/>
                              </w:rPr>
                            </w:pPr>
                            <w:r>
                              <w:rPr>
                                <w:rFonts w:cs="Segoe UI"/>
                                <w:lang w:val="en-GB"/>
                              </w:rPr>
                              <w:t>Mark with an</w:t>
                            </w:r>
                            <w:r w:rsidR="005B74D9" w:rsidRPr="00760945">
                              <w:rPr>
                                <w:rFonts w:cs="Segoe UI"/>
                                <w:lang w:val="en-GB"/>
                              </w:rPr>
                              <w:t xml:space="preserve"> “X”:</w:t>
                            </w:r>
                          </w:p>
                          <w:p w14:paraId="2ABD1362" w14:textId="139018AE" w:rsidR="00CF1332" w:rsidRPr="00760945" w:rsidRDefault="00760945" w:rsidP="00760945">
                            <w:pPr>
                              <w:pStyle w:val="Prrafodelista"/>
                              <w:numPr>
                                <w:ilvl w:val="0"/>
                                <w:numId w:val="13"/>
                              </w:numPr>
                              <w:rPr>
                                <w:rFonts w:cs="Segoe UI"/>
                                <w:lang w:val="en-GB"/>
                              </w:rPr>
                            </w:pPr>
                            <w:r w:rsidRPr="00760945">
                              <w:rPr>
                                <w:rFonts w:cs="Segoe UI"/>
                                <w:lang w:val="en-GB"/>
                              </w:rPr>
                              <w:t>The interested gives his consent for the processing of his personal data for participation in the selection process.</w:t>
                            </w:r>
                          </w:p>
                          <w:p w14:paraId="1D593505" w14:textId="7F932B83" w:rsidR="00CF1332" w:rsidRDefault="00760945" w:rsidP="00760945">
                            <w:pPr>
                              <w:pStyle w:val="Prrafodelista"/>
                              <w:numPr>
                                <w:ilvl w:val="0"/>
                                <w:numId w:val="12"/>
                              </w:numPr>
                              <w:rPr>
                                <w:rFonts w:cs="Segoe UI"/>
                                <w:lang w:val="en-GB"/>
                              </w:rPr>
                            </w:pPr>
                            <w:r w:rsidRPr="00760945">
                              <w:rPr>
                                <w:rFonts w:cs="Segoe UI"/>
                                <w:lang w:val="en-GB"/>
                              </w:rPr>
                              <w:t xml:space="preserve">The interested gives his consent for the processing of his personal data for inclusion in the </w:t>
                            </w:r>
                            <w:r w:rsidR="0053058D">
                              <w:rPr>
                                <w:rFonts w:cs="Segoe UI"/>
                                <w:lang w:val="en-GB"/>
                              </w:rPr>
                              <w:t>job board</w:t>
                            </w:r>
                            <w:r w:rsidRPr="00760945">
                              <w:rPr>
                                <w:rFonts w:cs="Segoe UI"/>
                                <w:lang w:val="en-GB"/>
                              </w:rPr>
                              <w:t xml:space="preserve"> and conservation for a period of 2 years.</w:t>
                            </w:r>
                          </w:p>
                          <w:p w14:paraId="650D3000" w14:textId="67EF0B33" w:rsidR="00760945" w:rsidRPr="00760945" w:rsidRDefault="00760945" w:rsidP="00760945">
                            <w:pPr>
                              <w:rPr>
                                <w:rFonts w:cs="Segoe UI"/>
                                <w:lang w:val="en-GB"/>
                              </w:rPr>
                            </w:pPr>
                            <w:r w:rsidRPr="00760945">
                              <w:rPr>
                                <w:rFonts w:cs="Segoe UI"/>
                                <w:lang w:val="en-GB"/>
                              </w:rPr>
                              <w:t xml:space="preserve">  </w:t>
                            </w:r>
                          </w:p>
                          <w:p w14:paraId="09DA6251" w14:textId="78537709" w:rsidR="00E367D9" w:rsidRPr="00760945" w:rsidRDefault="00760945" w:rsidP="00E367D9">
                            <w:pPr>
                              <w:rPr>
                                <w:rFonts w:cs="Segoe UI"/>
                                <w:b/>
                                <w:szCs w:val="22"/>
                                <w:lang w:val="en-GB"/>
                              </w:rPr>
                            </w:pPr>
                            <w:r w:rsidRPr="00760945">
                              <w:rPr>
                                <w:rFonts w:cs="Segoe UI"/>
                                <w:b/>
                                <w:szCs w:val="22"/>
                                <w:lang w:val="en-GB"/>
                              </w:rPr>
                              <w:t>Signature</w:t>
                            </w:r>
                          </w:p>
                          <w:p w14:paraId="5BAA9F56" w14:textId="3BAF84F4" w:rsidR="00CF1332" w:rsidRPr="00760945" w:rsidRDefault="00CF1332" w:rsidP="00D614D0">
                            <w:pPr>
                              <w:rPr>
                                <w:rFonts w:cs="Segoe UI"/>
                                <w:szCs w:val="22"/>
                                <w:lang w:val="en-GB"/>
                              </w:rPr>
                            </w:pPr>
                          </w:p>
                          <w:p w14:paraId="578C4EE5" w14:textId="77777777" w:rsidR="00CF1332" w:rsidRPr="00760945" w:rsidRDefault="00CF1332" w:rsidP="00D614D0">
                            <w:pPr>
                              <w:rPr>
                                <w:rFonts w:cs="Segoe UI"/>
                                <w:szCs w:val="22"/>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40EDD4" id="_x0000_t202" coordsize="21600,21600" o:spt="202" path="m,l,21600r21600,l21600,xe">
                <v:stroke joinstyle="miter"/>
                <v:path gradientshapeok="t" o:connecttype="rect"/>
              </v:shapetype>
              <v:shape id="_x0000_s1027" type="#_x0000_t202" style="position:absolute;left:0;text-align:left;margin-left:.3pt;margin-top:14.15pt;width:491.4pt;height:18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7iBTAIAANAEAAAOAAAAZHJzL2Uyb0RvYy54bWysVNtuGyEQfa/Uf0C812tbdmyvvI5Sp6kq&#10;pRcp7QdgYL2owFDA3k2/vgM4rnuRKkXdB8TMwJkznJldXw9Gk6P0QYFt6GQ0pkRaDkLZfUO/fL57&#10;taQkRGYF02BlQx9loNebly/WvavlFDrQQnqCIDbUvWtoF6OrqyrwThoWRuCkxWAL3rCIpt9XwrMe&#10;0Y2upuPxVdWDF84DlyGg97YE6Sbjt63k8WPbBhmJbihyi3n1ed2ltdqsWb33zHWKn2iwZ7AwTFlM&#10;eoa6ZZGRg1d/QBnFPQRo44iDqaBtFZe5BqxmMv6tmoeOOZlrwccJ7vxM4f/B8g/HT54o0dApJZYZ&#10;lGh7YMIDEZJEOUQgk/RIvQs1nn1weDoOr2FAsXPBwd0D/xqIhW3H7F7eeA99J5lAkvlmdXG14IQE&#10;suvfg8Bs7BAhAw2tN+kF8U0IoqNYj2eBkAfh6LyazsaLJYY4xnC/Wk7niV3F6qfrzof4VoIhadNQ&#10;jx2Q4dnxPsRy9OlIyhZAK3GntM5G6jq51Z4cGfaLjqVEfTDItfgm4/SVtkE/NlfxZxfSyI2bIDKp&#10;X9C1JX1DV3Ok/K/MjHNp/5J9MX9ucqMizplWpqHLixKSUG+syFMQmdJlj3VoiwUk5ZJYRbY47Ibc&#10;KeeG2IF4RCk9lLHC3wBuOvDfKelxpBoavh2Yl5TodxbbYTWZzdIMZmM2X0zR8JeR3WWEWY5QDY2U&#10;lO02lrk9OK/2HWYq6li4wRZqVRY3MS6sTvRxbLISpxFPc3lp51M/f0SbHwAAAP//AwBQSwMEFAAG&#10;AAgAAAAhAJewxmzdAAAABwEAAA8AAABkcnMvZG93bnJldi54bWxMjsFuwjAQRO+V+AdrkbgVpyGC&#10;kGaDgKo99AbtgaOJt0nUeB3ZBtJ+fd1TexzN6M0rN6PpxZWc7ywjPMwTEMS11R03CO9vz/c5CB8U&#10;a9VbJoQv8rCpJnelKrS98YGux9CICGFfKIQ2hKGQ0tctGeXndiCO3Yd1RoUYXSO1U7cIN71Mk2Qp&#10;jeo4PrRqoH1L9efxYhBestS8Ptn9yW1tt65Xh/HkvneIs+m4fQQRaAx/Y/jVj+pQRaezvbD2okdY&#10;xh1Cmi9AxHadLzIQZ4QsWeUgq1L+969+AAAA//8DAFBLAQItABQABgAIAAAAIQC2gziS/gAAAOEB&#10;AAATAAAAAAAAAAAAAAAAAAAAAABbQ29udGVudF9UeXBlc10ueG1sUEsBAi0AFAAGAAgAAAAhADj9&#10;If/WAAAAlAEAAAsAAAAAAAAAAAAAAAAALwEAAF9yZWxzLy5yZWxzUEsBAi0AFAAGAAgAAAAhAG6L&#10;uIFMAgAA0AQAAA4AAAAAAAAAAAAAAAAALgIAAGRycy9lMm9Eb2MueG1sUEsBAi0AFAAGAAgAAAAh&#10;AJewxmzdAAAABwEAAA8AAAAAAAAAAAAAAAAApgQAAGRycy9kb3ducmV2LnhtbFBLBQYAAAAABAAE&#10;APMAAACwBQAAAAA=&#10;" fillcolor="white [3201]" strokecolor="#365f91 [2404]">
                <v:textbox>
                  <w:txbxContent>
                    <w:p w14:paraId="4A5E9908" w14:textId="206F98E8" w:rsidR="005B74D9" w:rsidRPr="00760945" w:rsidRDefault="00760945" w:rsidP="00D614D0">
                      <w:pPr>
                        <w:rPr>
                          <w:rFonts w:cs="Segoe UI"/>
                          <w:lang w:val="en-GB"/>
                        </w:rPr>
                      </w:pPr>
                      <w:r>
                        <w:rPr>
                          <w:rFonts w:cs="Segoe UI"/>
                          <w:lang w:val="en-GB"/>
                        </w:rPr>
                        <w:t>Mark with an</w:t>
                      </w:r>
                      <w:r w:rsidR="005B74D9" w:rsidRPr="00760945">
                        <w:rPr>
                          <w:rFonts w:cs="Segoe UI"/>
                          <w:lang w:val="en-GB"/>
                        </w:rPr>
                        <w:t xml:space="preserve"> “X”:</w:t>
                      </w:r>
                    </w:p>
                    <w:p w14:paraId="2ABD1362" w14:textId="139018AE" w:rsidR="00CF1332" w:rsidRPr="00760945" w:rsidRDefault="00760945" w:rsidP="00760945">
                      <w:pPr>
                        <w:pStyle w:val="Prrafodelista"/>
                        <w:numPr>
                          <w:ilvl w:val="0"/>
                          <w:numId w:val="13"/>
                        </w:numPr>
                        <w:rPr>
                          <w:rFonts w:cs="Segoe UI"/>
                          <w:lang w:val="en-GB"/>
                        </w:rPr>
                      </w:pPr>
                      <w:r w:rsidRPr="00760945">
                        <w:rPr>
                          <w:rFonts w:cs="Segoe UI"/>
                          <w:lang w:val="en-GB"/>
                        </w:rPr>
                        <w:t>The interested gives his consent for the processing of his personal data for participation in the selection process.</w:t>
                      </w:r>
                    </w:p>
                    <w:p w14:paraId="1D593505" w14:textId="7F932B83" w:rsidR="00CF1332" w:rsidRDefault="00760945" w:rsidP="00760945">
                      <w:pPr>
                        <w:pStyle w:val="Prrafodelista"/>
                        <w:numPr>
                          <w:ilvl w:val="0"/>
                          <w:numId w:val="12"/>
                        </w:numPr>
                        <w:rPr>
                          <w:rFonts w:cs="Segoe UI"/>
                          <w:lang w:val="en-GB"/>
                        </w:rPr>
                      </w:pPr>
                      <w:r w:rsidRPr="00760945">
                        <w:rPr>
                          <w:rFonts w:cs="Segoe UI"/>
                          <w:lang w:val="en-GB"/>
                        </w:rPr>
                        <w:t xml:space="preserve">The interested gives his consent for the processing of his personal data for inclusion in the </w:t>
                      </w:r>
                      <w:r w:rsidR="0053058D">
                        <w:rPr>
                          <w:rFonts w:cs="Segoe UI"/>
                          <w:lang w:val="en-GB"/>
                        </w:rPr>
                        <w:t>job board</w:t>
                      </w:r>
                      <w:r w:rsidRPr="00760945">
                        <w:rPr>
                          <w:rFonts w:cs="Segoe UI"/>
                          <w:lang w:val="en-GB"/>
                        </w:rPr>
                        <w:t xml:space="preserve"> and conservation for a period of 2 years.</w:t>
                      </w:r>
                    </w:p>
                    <w:p w14:paraId="650D3000" w14:textId="67EF0B33" w:rsidR="00760945" w:rsidRPr="00760945" w:rsidRDefault="00760945" w:rsidP="00760945">
                      <w:pPr>
                        <w:rPr>
                          <w:rFonts w:cs="Segoe UI"/>
                          <w:lang w:val="en-GB"/>
                        </w:rPr>
                      </w:pPr>
                      <w:r w:rsidRPr="00760945">
                        <w:rPr>
                          <w:rFonts w:cs="Segoe UI"/>
                          <w:lang w:val="en-GB"/>
                        </w:rPr>
                        <w:t xml:space="preserve">  </w:t>
                      </w:r>
                    </w:p>
                    <w:p w14:paraId="09DA6251" w14:textId="78537709" w:rsidR="00E367D9" w:rsidRPr="00760945" w:rsidRDefault="00760945" w:rsidP="00E367D9">
                      <w:pPr>
                        <w:rPr>
                          <w:rFonts w:cs="Segoe UI"/>
                          <w:b/>
                          <w:szCs w:val="22"/>
                          <w:lang w:val="en-GB"/>
                        </w:rPr>
                      </w:pPr>
                      <w:r w:rsidRPr="00760945">
                        <w:rPr>
                          <w:rFonts w:cs="Segoe UI"/>
                          <w:b/>
                          <w:szCs w:val="22"/>
                          <w:lang w:val="en-GB"/>
                        </w:rPr>
                        <w:t>Signature</w:t>
                      </w:r>
                    </w:p>
                    <w:p w14:paraId="5BAA9F56" w14:textId="3BAF84F4" w:rsidR="00CF1332" w:rsidRPr="00760945" w:rsidRDefault="00CF1332" w:rsidP="00D614D0">
                      <w:pPr>
                        <w:rPr>
                          <w:rFonts w:cs="Segoe UI"/>
                          <w:szCs w:val="22"/>
                          <w:lang w:val="en-GB"/>
                        </w:rPr>
                      </w:pPr>
                    </w:p>
                    <w:p w14:paraId="578C4EE5" w14:textId="77777777" w:rsidR="00CF1332" w:rsidRPr="00760945" w:rsidRDefault="00CF1332" w:rsidP="00D614D0">
                      <w:pPr>
                        <w:rPr>
                          <w:rFonts w:cs="Segoe UI"/>
                          <w:szCs w:val="22"/>
                          <w:lang w:val="en-GB"/>
                        </w:rPr>
                      </w:pPr>
                    </w:p>
                  </w:txbxContent>
                </v:textbox>
                <w10:wrap anchorx="margin"/>
              </v:shape>
            </w:pict>
          </mc:Fallback>
        </mc:AlternateContent>
      </w:r>
    </w:p>
    <w:p w14:paraId="6A075768" w14:textId="41BBCE26" w:rsidR="00D614D0" w:rsidRPr="009C2A87" w:rsidRDefault="00D614D0" w:rsidP="00D670AD">
      <w:pPr>
        <w:jc w:val="both"/>
        <w:rPr>
          <w:rFonts w:cs="Segoe UI"/>
          <w:szCs w:val="22"/>
          <w:lang w:val="en-GB"/>
        </w:rPr>
      </w:pPr>
    </w:p>
    <w:p w14:paraId="1EFFF0D8" w14:textId="77777777" w:rsidR="00D670AD" w:rsidRPr="009C2A87" w:rsidRDefault="00D670AD" w:rsidP="00D670AD">
      <w:pPr>
        <w:jc w:val="both"/>
        <w:rPr>
          <w:rFonts w:cs="Segoe UI"/>
          <w:szCs w:val="22"/>
          <w:lang w:val="en-GB"/>
        </w:rPr>
      </w:pPr>
    </w:p>
    <w:p w14:paraId="58BE64E1" w14:textId="4283F783" w:rsidR="00777264" w:rsidRPr="009C2A87" w:rsidRDefault="00777264" w:rsidP="0051584A">
      <w:pPr>
        <w:spacing w:after="200" w:line="276" w:lineRule="auto"/>
        <w:rPr>
          <w:rFonts w:cs="Segoe UI"/>
          <w:b/>
          <w:szCs w:val="22"/>
          <w:lang w:val="en-GB"/>
        </w:rPr>
      </w:pPr>
    </w:p>
    <w:sectPr w:rsidR="00777264" w:rsidRPr="009C2A87" w:rsidSect="00A562BF">
      <w:headerReference w:type="default" r:id="rId10"/>
      <w:footerReference w:type="default" r:id="rId11"/>
      <w:headerReference w:type="first" r:id="rId12"/>
      <w:footerReference w:type="first" r:id="rId13"/>
      <w:pgSz w:w="11907" w:h="16839" w:code="9"/>
      <w:pgMar w:top="1702" w:right="1134" w:bottom="184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52A4F" w14:textId="77777777" w:rsidR="00E42040" w:rsidRDefault="00E42040" w:rsidP="00D4385F">
      <w:r>
        <w:separator/>
      </w:r>
    </w:p>
  </w:endnote>
  <w:endnote w:type="continuationSeparator" w:id="0">
    <w:p w14:paraId="3F3354F2" w14:textId="77777777" w:rsidR="00E42040" w:rsidRDefault="00E42040" w:rsidP="00D4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T Sans">
    <w:altName w:val="Corbel"/>
    <w:charset w:val="00"/>
    <w:family w:val="swiss"/>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C186" w14:textId="69834AC5" w:rsidR="005675A4" w:rsidRPr="00AF3791" w:rsidRDefault="005675A4" w:rsidP="00E37801">
    <w:pPr>
      <w:rPr>
        <w:rFonts w:cs="Segoe UI"/>
        <w:b/>
        <w:sz w:val="15"/>
        <w:szCs w:val="15"/>
      </w:rPr>
    </w:pPr>
    <w:r w:rsidRPr="00AF3791">
      <w:rPr>
        <w:rFonts w:cs="Segoe UI"/>
        <w:b/>
        <w:sz w:val="15"/>
        <w:szCs w:val="15"/>
      </w:rPr>
      <w:t xml:space="preserve">Fundació </w:t>
    </w:r>
    <w:r>
      <w:rPr>
        <w:rFonts w:cs="Segoe UI"/>
        <w:b/>
        <w:sz w:val="15"/>
        <w:szCs w:val="15"/>
      </w:rPr>
      <w:t xml:space="preserve">Institut d’Investigació i Innovació </w:t>
    </w:r>
    <w:r w:rsidRPr="00AF3791">
      <w:rPr>
        <w:rFonts w:cs="Segoe UI"/>
        <w:b/>
        <w:sz w:val="15"/>
        <w:szCs w:val="15"/>
      </w:rPr>
      <w:t>Parc Taulí</w:t>
    </w:r>
    <w:r>
      <w:rPr>
        <w:rFonts w:cs="Segoe UI"/>
        <w:b/>
        <w:sz w:val="15"/>
        <w:szCs w:val="15"/>
      </w:rPr>
      <w:t xml:space="preserve"> (I3PT)</w:t>
    </w:r>
  </w:p>
  <w:p w14:paraId="53490E24" w14:textId="77777777" w:rsidR="005675A4" w:rsidRPr="00AF3791" w:rsidRDefault="005675A4" w:rsidP="00E37801">
    <w:pPr>
      <w:rPr>
        <w:rFonts w:cs="Segoe UI"/>
        <w:sz w:val="15"/>
        <w:szCs w:val="15"/>
      </w:rPr>
    </w:pPr>
    <w:r>
      <w:rPr>
        <w:rFonts w:cs="Segoe UI"/>
        <w:sz w:val="15"/>
        <w:szCs w:val="15"/>
      </w:rPr>
      <w:t xml:space="preserve">Torre de l’Aigua s/n, </w:t>
    </w:r>
    <w:r w:rsidRPr="00AF3791">
      <w:rPr>
        <w:rFonts w:cs="Segoe UI"/>
        <w:sz w:val="15"/>
        <w:szCs w:val="15"/>
      </w:rPr>
      <w:t>08208 Sabadell</w:t>
    </w:r>
    <w:r>
      <w:rPr>
        <w:rFonts w:cs="Segoe UI"/>
        <w:sz w:val="15"/>
        <w:szCs w:val="15"/>
      </w:rPr>
      <w:t xml:space="preserve">, </w:t>
    </w:r>
    <w:r w:rsidRPr="00AF3791">
      <w:rPr>
        <w:rFonts w:cs="Segoe UI"/>
        <w:sz w:val="15"/>
        <w:szCs w:val="15"/>
      </w:rPr>
      <w:t>Barcelona – Espanya</w:t>
    </w:r>
  </w:p>
  <w:p w14:paraId="34B065ED" w14:textId="77777777" w:rsidR="005675A4" w:rsidRPr="00AF3791" w:rsidRDefault="005675A4" w:rsidP="00E37801">
    <w:pPr>
      <w:rPr>
        <w:rFonts w:cs="Segoe UI"/>
        <w:sz w:val="15"/>
        <w:szCs w:val="15"/>
      </w:rPr>
    </w:pPr>
    <w:r w:rsidRPr="00AF3791">
      <w:rPr>
        <w:rFonts w:cs="Segoe UI"/>
        <w:sz w:val="15"/>
        <w:szCs w:val="15"/>
      </w:rPr>
      <w:t xml:space="preserve">Tel. 93 723 66 73 </w:t>
    </w:r>
  </w:p>
  <w:p w14:paraId="6E430FAF" w14:textId="77777777" w:rsidR="005675A4" w:rsidRPr="00AF3791" w:rsidRDefault="005675A4" w:rsidP="00E37801">
    <w:pPr>
      <w:rPr>
        <w:rFonts w:cs="Segoe UI"/>
        <w:sz w:val="15"/>
        <w:szCs w:val="15"/>
      </w:rPr>
    </w:pPr>
    <w:r w:rsidRPr="00AF3791">
      <w:rPr>
        <w:rFonts w:cs="Segoe UI"/>
        <w:sz w:val="15"/>
        <w:szCs w:val="15"/>
      </w:rPr>
      <w:t>Apartat de correus 196</w:t>
    </w:r>
  </w:p>
  <w:p w14:paraId="1DBD9D92" w14:textId="5EC10E61" w:rsidR="005675A4" w:rsidRPr="00E37801" w:rsidRDefault="005675A4" w:rsidP="00E37801">
    <w:pPr>
      <w:tabs>
        <w:tab w:val="left" w:pos="9356"/>
      </w:tabs>
      <w:rPr>
        <w:rFonts w:cs="Segoe UI"/>
        <w:sz w:val="16"/>
        <w:szCs w:val="16"/>
      </w:rPr>
    </w:pPr>
    <w:r>
      <w:rPr>
        <w:rFonts w:cs="Segoe UI"/>
        <w:sz w:val="15"/>
        <w:szCs w:val="15"/>
      </w:rPr>
      <w:t>www.tauli.cat/institut</w:t>
    </w:r>
    <w:r w:rsidRPr="00AF3791">
      <w:rPr>
        <w:rFonts w:cs="Segoe UI"/>
        <w:sz w:val="16"/>
        <w:szCs w:val="16"/>
      </w:rPr>
      <w:t xml:space="preserve">       </w:t>
    </w:r>
    <w:r>
      <w:rPr>
        <w:rFonts w:cs="Segoe UI"/>
        <w:sz w:val="16"/>
        <w:szCs w:val="16"/>
      </w:rPr>
      <w:t xml:space="preserve">                            </w:t>
    </w:r>
    <w:r w:rsidRPr="00AF3791">
      <w:rPr>
        <w:rFonts w:cs="Segoe UI"/>
        <w:sz w:val="14"/>
        <w:szCs w:val="14"/>
      </w:rPr>
      <w:t>Inscrita amb el núm. 666 del Registre de Fundacions Privades de la Generalitat de Catalunya. CIF G-60331238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1840F" w14:textId="66F73554" w:rsidR="005675A4" w:rsidRPr="00AF3791" w:rsidRDefault="005675A4" w:rsidP="00E37801">
    <w:pPr>
      <w:rPr>
        <w:rFonts w:cs="Segoe UI"/>
        <w:b/>
        <w:sz w:val="15"/>
        <w:szCs w:val="15"/>
      </w:rPr>
    </w:pPr>
    <w:r w:rsidRPr="00AF3791">
      <w:rPr>
        <w:rFonts w:cs="Segoe UI"/>
        <w:b/>
        <w:sz w:val="15"/>
        <w:szCs w:val="15"/>
      </w:rPr>
      <w:t xml:space="preserve">Fundació </w:t>
    </w:r>
    <w:r>
      <w:rPr>
        <w:rFonts w:cs="Segoe UI"/>
        <w:b/>
        <w:sz w:val="15"/>
        <w:szCs w:val="15"/>
      </w:rPr>
      <w:t xml:space="preserve">Institut d’Investigació i Innovació </w:t>
    </w:r>
    <w:r w:rsidRPr="00AF3791">
      <w:rPr>
        <w:rFonts w:cs="Segoe UI"/>
        <w:b/>
        <w:sz w:val="15"/>
        <w:szCs w:val="15"/>
      </w:rPr>
      <w:t>Parc Taulí</w:t>
    </w:r>
  </w:p>
  <w:p w14:paraId="26A3E49B" w14:textId="0186361D" w:rsidR="005675A4" w:rsidRPr="00AF3791" w:rsidRDefault="005675A4" w:rsidP="00E37801">
    <w:pPr>
      <w:rPr>
        <w:rFonts w:cs="Segoe UI"/>
        <w:sz w:val="15"/>
        <w:szCs w:val="15"/>
      </w:rPr>
    </w:pPr>
    <w:r>
      <w:rPr>
        <w:rFonts w:cs="Segoe UI"/>
        <w:sz w:val="15"/>
        <w:szCs w:val="15"/>
      </w:rPr>
      <w:t xml:space="preserve">Torre de l’Aigua s/n, </w:t>
    </w:r>
    <w:r w:rsidRPr="00AF3791">
      <w:rPr>
        <w:rFonts w:cs="Segoe UI"/>
        <w:sz w:val="15"/>
        <w:szCs w:val="15"/>
      </w:rPr>
      <w:t>08208 Sabadell</w:t>
    </w:r>
    <w:r>
      <w:rPr>
        <w:rFonts w:cs="Segoe UI"/>
        <w:sz w:val="15"/>
        <w:szCs w:val="15"/>
      </w:rPr>
      <w:t xml:space="preserve">, </w:t>
    </w:r>
    <w:r w:rsidRPr="00AF3791">
      <w:rPr>
        <w:rFonts w:cs="Segoe UI"/>
        <w:sz w:val="15"/>
        <w:szCs w:val="15"/>
      </w:rPr>
      <w:t>Barcelona – Espanya</w:t>
    </w:r>
  </w:p>
  <w:p w14:paraId="7885C7C7" w14:textId="2B68258C" w:rsidR="005675A4" w:rsidRPr="00AF3791" w:rsidRDefault="005675A4" w:rsidP="00E37801">
    <w:pPr>
      <w:rPr>
        <w:rFonts w:cs="Segoe UI"/>
        <w:sz w:val="15"/>
        <w:szCs w:val="15"/>
      </w:rPr>
    </w:pPr>
    <w:r w:rsidRPr="00AF3791">
      <w:rPr>
        <w:rFonts w:cs="Segoe UI"/>
        <w:sz w:val="15"/>
        <w:szCs w:val="15"/>
      </w:rPr>
      <w:t xml:space="preserve">Tel. 93 723 66 73 </w:t>
    </w:r>
  </w:p>
  <w:p w14:paraId="3F4E0358" w14:textId="23FFE826" w:rsidR="005675A4" w:rsidRPr="00AF3791" w:rsidRDefault="005675A4" w:rsidP="00E37801">
    <w:pPr>
      <w:rPr>
        <w:rFonts w:cs="Segoe UI"/>
        <w:sz w:val="15"/>
        <w:szCs w:val="15"/>
      </w:rPr>
    </w:pPr>
    <w:r w:rsidRPr="00AF3791">
      <w:rPr>
        <w:rFonts w:cs="Segoe UI"/>
        <w:sz w:val="15"/>
        <w:szCs w:val="15"/>
      </w:rPr>
      <w:t>Apartat de correus 196</w:t>
    </w:r>
  </w:p>
  <w:p w14:paraId="2EE33018" w14:textId="43BBEB3E" w:rsidR="005675A4" w:rsidRPr="00E37801" w:rsidRDefault="005675A4" w:rsidP="00E37801">
    <w:pPr>
      <w:tabs>
        <w:tab w:val="left" w:pos="9356"/>
      </w:tabs>
      <w:rPr>
        <w:rFonts w:cs="Segoe UI"/>
        <w:sz w:val="16"/>
        <w:szCs w:val="16"/>
      </w:rPr>
    </w:pPr>
    <w:r>
      <w:rPr>
        <w:rFonts w:cs="Segoe UI"/>
        <w:sz w:val="15"/>
        <w:szCs w:val="15"/>
      </w:rPr>
      <w:t>www.tauli.cat/institut</w:t>
    </w:r>
    <w:r w:rsidRPr="00AF3791">
      <w:rPr>
        <w:rFonts w:cs="Segoe UI"/>
        <w:sz w:val="16"/>
        <w:szCs w:val="16"/>
      </w:rPr>
      <w:t xml:space="preserve">       </w:t>
    </w:r>
    <w:r>
      <w:rPr>
        <w:rFonts w:cs="Segoe UI"/>
        <w:sz w:val="16"/>
        <w:szCs w:val="16"/>
      </w:rPr>
      <w:t xml:space="preserve">                           </w:t>
    </w:r>
    <w:r w:rsidRPr="00AF3791">
      <w:rPr>
        <w:rFonts w:cs="Segoe UI"/>
        <w:sz w:val="14"/>
        <w:szCs w:val="14"/>
      </w:rPr>
      <w:t>Inscrita amb el núm. 666 del Registre de Fundacions Privades de la Generalitat de Catalunya. CIF G-60331238</w:t>
    </w:r>
  </w:p>
  <w:p w14:paraId="5CB8DC7D" w14:textId="5E69364F" w:rsidR="005675A4" w:rsidRPr="00E37801" w:rsidRDefault="005675A4" w:rsidP="00E37801">
    <w:pPr>
      <w:rPr>
        <w:rFonts w:ascii="PT Sans" w:hAnsi="PT Sans"/>
        <w:sz w:val="16"/>
        <w:szCs w:val="16"/>
      </w:rPr>
    </w:pPr>
    <w:r>
      <w:rPr>
        <w:rFonts w:ascii="PT Sans" w:hAnsi="PT Sans"/>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7E320" w14:textId="77777777" w:rsidR="00E42040" w:rsidRDefault="00E42040" w:rsidP="00D4385F">
      <w:r>
        <w:separator/>
      </w:r>
    </w:p>
  </w:footnote>
  <w:footnote w:type="continuationSeparator" w:id="0">
    <w:p w14:paraId="162956B7" w14:textId="77777777" w:rsidR="00E42040" w:rsidRDefault="00E42040" w:rsidP="00D438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7B469" w14:textId="78C178A3" w:rsidR="007B0B36" w:rsidRDefault="007B0B36">
    <w:pPr>
      <w:pStyle w:val="Encabezado"/>
    </w:pPr>
    <w:r w:rsidRPr="007B0B36">
      <w:rPr>
        <w:noProof/>
        <w:lang w:val="es-ES" w:eastAsia="es-ES"/>
      </w:rPr>
      <w:drawing>
        <wp:anchor distT="0" distB="0" distL="114300" distR="114300" simplePos="0" relativeHeight="251668480" behindDoc="0" locked="0" layoutInCell="1" allowOverlap="1" wp14:anchorId="2DFC739A" wp14:editId="45CFC7D6">
          <wp:simplePos x="0" y="0"/>
          <wp:positionH relativeFrom="column">
            <wp:posOffset>-333375</wp:posOffset>
          </wp:positionH>
          <wp:positionV relativeFrom="paragraph">
            <wp:posOffset>46990</wp:posOffset>
          </wp:positionV>
          <wp:extent cx="2173605" cy="593725"/>
          <wp:effectExtent l="0" t="0" r="0" b="0"/>
          <wp:wrapNone/>
          <wp:docPr id="19" name="Imagen 19" descr="MARCA I3PT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CA I3PT 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3605" cy="593725"/>
                  </a:xfrm>
                  <a:prstGeom prst="rect">
                    <a:avLst/>
                  </a:prstGeom>
                  <a:noFill/>
                </pic:spPr>
              </pic:pic>
            </a:graphicData>
          </a:graphic>
          <wp14:sizeRelH relativeFrom="page">
            <wp14:pctWidth>0</wp14:pctWidth>
          </wp14:sizeRelH>
          <wp14:sizeRelV relativeFrom="page">
            <wp14:pctHeight>0</wp14:pctHeight>
          </wp14:sizeRelV>
        </wp:anchor>
      </w:drawing>
    </w:r>
    <w:r w:rsidRPr="007B0B36">
      <w:rPr>
        <w:noProof/>
        <w:lang w:val="es-ES" w:eastAsia="es-ES"/>
      </w:rPr>
      <w:drawing>
        <wp:anchor distT="0" distB="0" distL="114300" distR="114300" simplePos="0" relativeHeight="251667456" behindDoc="1" locked="0" layoutInCell="1" allowOverlap="1" wp14:anchorId="76C97AEB" wp14:editId="1FF3028D">
          <wp:simplePos x="0" y="0"/>
          <wp:positionH relativeFrom="column">
            <wp:posOffset>-1143000</wp:posOffset>
          </wp:positionH>
          <wp:positionV relativeFrom="paragraph">
            <wp:posOffset>-2315210</wp:posOffset>
          </wp:positionV>
          <wp:extent cx="4968240" cy="4420235"/>
          <wp:effectExtent l="0" t="0" r="3810" b="0"/>
          <wp:wrapNone/>
          <wp:docPr id="18" name="Imagen 18" descr="IMAGOTIPO MARC MARE TRANS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OTIPO MARC MARE TRANS 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68240" cy="44202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3C204" w14:textId="49CB6E74" w:rsidR="005675A4" w:rsidRPr="00134C2A" w:rsidRDefault="00134C2A" w:rsidP="00134C2A">
    <w:pPr>
      <w:pStyle w:val="Encabezado"/>
      <w:jc w:val="right"/>
    </w:pPr>
    <w:r>
      <w:rPr>
        <w:noProof/>
        <w:lang w:val="es-ES" w:eastAsia="es-ES"/>
      </w:rPr>
      <w:drawing>
        <wp:anchor distT="0" distB="0" distL="114300" distR="114300" simplePos="0" relativeHeight="251665408" behindDoc="0" locked="0" layoutInCell="1" allowOverlap="1" wp14:anchorId="72A2949F" wp14:editId="51546D59">
          <wp:simplePos x="0" y="0"/>
          <wp:positionH relativeFrom="column">
            <wp:posOffset>-66675</wp:posOffset>
          </wp:positionH>
          <wp:positionV relativeFrom="paragraph">
            <wp:posOffset>-635</wp:posOffset>
          </wp:positionV>
          <wp:extent cx="2173605" cy="593725"/>
          <wp:effectExtent l="0" t="0" r="0" b="0"/>
          <wp:wrapNone/>
          <wp:docPr id="13" name="Imagen 13" descr="MARCA I3PT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CA I3PT 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3605" cy="5937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3360" behindDoc="0" locked="0" layoutInCell="1" allowOverlap="1" wp14:anchorId="246646C8" wp14:editId="2EF3C6ED">
          <wp:simplePos x="0" y="0"/>
          <wp:positionH relativeFrom="column">
            <wp:posOffset>-720090</wp:posOffset>
          </wp:positionH>
          <wp:positionV relativeFrom="paragraph">
            <wp:posOffset>-2231390</wp:posOffset>
          </wp:positionV>
          <wp:extent cx="2173605" cy="593725"/>
          <wp:effectExtent l="0" t="0" r="0" b="0"/>
          <wp:wrapNone/>
          <wp:docPr id="14" name="Imagen 14" descr="MARCA I3PT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CA I3PT 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3605" cy="5937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1312" behindDoc="0" locked="0" layoutInCell="1" allowOverlap="1" wp14:anchorId="26A7C076" wp14:editId="59233289">
          <wp:simplePos x="0" y="0"/>
          <wp:positionH relativeFrom="column">
            <wp:posOffset>-872490</wp:posOffset>
          </wp:positionH>
          <wp:positionV relativeFrom="paragraph">
            <wp:posOffset>-2383790</wp:posOffset>
          </wp:positionV>
          <wp:extent cx="2173605" cy="593725"/>
          <wp:effectExtent l="0" t="0" r="0" b="0"/>
          <wp:wrapNone/>
          <wp:docPr id="15" name="Imagen 15" descr="MARCA I3PT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CA I3PT 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3605" cy="5937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9264" behindDoc="1" locked="0" layoutInCell="1" allowOverlap="1" wp14:anchorId="3B145CA1" wp14:editId="365693B4">
          <wp:simplePos x="0" y="0"/>
          <wp:positionH relativeFrom="column">
            <wp:posOffset>-876300</wp:posOffset>
          </wp:positionH>
          <wp:positionV relativeFrom="paragraph">
            <wp:posOffset>-2381885</wp:posOffset>
          </wp:positionV>
          <wp:extent cx="4968240" cy="4420235"/>
          <wp:effectExtent l="0" t="0" r="3810" b="0"/>
          <wp:wrapNone/>
          <wp:docPr id="16" name="Imagen 16" descr="IMAGOTIPO MARC MARE TRANS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OTIPO MARC MARE TRANS 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68240" cy="44202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55pt;height:13.4pt;visibility:visible;mso-wrap-style:square" o:bullet="t">
        <v:imagedata r:id="rId1" o:title=""/>
      </v:shape>
    </w:pict>
  </w:numPicBullet>
  <w:numPicBullet w:numPicBulletId="1">
    <w:pict>
      <v:shape id="_x0000_i1030" type="#_x0000_t75" style="width:12.55pt;height:13.4pt;visibility:visible;mso-wrap-style:square" o:bullet="t">
        <v:imagedata r:id="rId2" o:title=""/>
      </v:shape>
    </w:pict>
  </w:numPicBullet>
  <w:numPicBullet w:numPicBulletId="2">
    <w:pict>
      <v:shape id="_x0000_i1031" type="#_x0000_t75" style="width:12.55pt;height:13.4pt;visibility:visible;mso-wrap-style:square" o:bullet="t">
        <v:imagedata r:id="rId3" o:title=""/>
      </v:shape>
    </w:pict>
  </w:numPicBullet>
  <w:abstractNum w:abstractNumId="0" w15:restartNumberingAfterBreak="0">
    <w:nsid w:val="0128033A"/>
    <w:multiLevelType w:val="multilevel"/>
    <w:tmpl w:val="D88ADB24"/>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 w15:restartNumberingAfterBreak="0">
    <w:nsid w:val="0B893FE1"/>
    <w:multiLevelType w:val="hybridMultilevel"/>
    <w:tmpl w:val="D90C2D18"/>
    <w:lvl w:ilvl="0" w:tplc="8132EEB0">
      <w:start w:val="1"/>
      <w:numFmt w:val="bullet"/>
      <w:lvlText w:val=""/>
      <w:lvlPicBulletId w:val="1"/>
      <w:lvlJc w:val="left"/>
      <w:pPr>
        <w:tabs>
          <w:tab w:val="num" w:pos="720"/>
        </w:tabs>
        <w:ind w:left="720" w:hanging="360"/>
      </w:pPr>
      <w:rPr>
        <w:rFonts w:ascii="Symbol" w:hAnsi="Symbol" w:hint="default"/>
      </w:rPr>
    </w:lvl>
    <w:lvl w:ilvl="1" w:tplc="9BDCE0CA" w:tentative="1">
      <w:start w:val="1"/>
      <w:numFmt w:val="bullet"/>
      <w:lvlText w:val=""/>
      <w:lvlJc w:val="left"/>
      <w:pPr>
        <w:tabs>
          <w:tab w:val="num" w:pos="1440"/>
        </w:tabs>
        <w:ind w:left="1440" w:hanging="360"/>
      </w:pPr>
      <w:rPr>
        <w:rFonts w:ascii="Symbol" w:hAnsi="Symbol" w:hint="default"/>
      </w:rPr>
    </w:lvl>
    <w:lvl w:ilvl="2" w:tplc="29D08AFC" w:tentative="1">
      <w:start w:val="1"/>
      <w:numFmt w:val="bullet"/>
      <w:lvlText w:val=""/>
      <w:lvlJc w:val="left"/>
      <w:pPr>
        <w:tabs>
          <w:tab w:val="num" w:pos="2160"/>
        </w:tabs>
        <w:ind w:left="2160" w:hanging="360"/>
      </w:pPr>
      <w:rPr>
        <w:rFonts w:ascii="Symbol" w:hAnsi="Symbol" w:hint="default"/>
      </w:rPr>
    </w:lvl>
    <w:lvl w:ilvl="3" w:tplc="5E94C590" w:tentative="1">
      <w:start w:val="1"/>
      <w:numFmt w:val="bullet"/>
      <w:lvlText w:val=""/>
      <w:lvlJc w:val="left"/>
      <w:pPr>
        <w:tabs>
          <w:tab w:val="num" w:pos="2880"/>
        </w:tabs>
        <w:ind w:left="2880" w:hanging="360"/>
      </w:pPr>
      <w:rPr>
        <w:rFonts w:ascii="Symbol" w:hAnsi="Symbol" w:hint="default"/>
      </w:rPr>
    </w:lvl>
    <w:lvl w:ilvl="4" w:tplc="98405EA6" w:tentative="1">
      <w:start w:val="1"/>
      <w:numFmt w:val="bullet"/>
      <w:lvlText w:val=""/>
      <w:lvlJc w:val="left"/>
      <w:pPr>
        <w:tabs>
          <w:tab w:val="num" w:pos="3600"/>
        </w:tabs>
        <w:ind w:left="3600" w:hanging="360"/>
      </w:pPr>
      <w:rPr>
        <w:rFonts w:ascii="Symbol" w:hAnsi="Symbol" w:hint="default"/>
      </w:rPr>
    </w:lvl>
    <w:lvl w:ilvl="5" w:tplc="94E497AE" w:tentative="1">
      <w:start w:val="1"/>
      <w:numFmt w:val="bullet"/>
      <w:lvlText w:val=""/>
      <w:lvlJc w:val="left"/>
      <w:pPr>
        <w:tabs>
          <w:tab w:val="num" w:pos="4320"/>
        </w:tabs>
        <w:ind w:left="4320" w:hanging="360"/>
      </w:pPr>
      <w:rPr>
        <w:rFonts w:ascii="Symbol" w:hAnsi="Symbol" w:hint="default"/>
      </w:rPr>
    </w:lvl>
    <w:lvl w:ilvl="6" w:tplc="73981D52" w:tentative="1">
      <w:start w:val="1"/>
      <w:numFmt w:val="bullet"/>
      <w:lvlText w:val=""/>
      <w:lvlJc w:val="left"/>
      <w:pPr>
        <w:tabs>
          <w:tab w:val="num" w:pos="5040"/>
        </w:tabs>
        <w:ind w:left="5040" w:hanging="360"/>
      </w:pPr>
      <w:rPr>
        <w:rFonts w:ascii="Symbol" w:hAnsi="Symbol" w:hint="default"/>
      </w:rPr>
    </w:lvl>
    <w:lvl w:ilvl="7" w:tplc="35CAE7C2" w:tentative="1">
      <w:start w:val="1"/>
      <w:numFmt w:val="bullet"/>
      <w:lvlText w:val=""/>
      <w:lvlJc w:val="left"/>
      <w:pPr>
        <w:tabs>
          <w:tab w:val="num" w:pos="5760"/>
        </w:tabs>
        <w:ind w:left="5760" w:hanging="360"/>
      </w:pPr>
      <w:rPr>
        <w:rFonts w:ascii="Symbol" w:hAnsi="Symbol" w:hint="default"/>
      </w:rPr>
    </w:lvl>
    <w:lvl w:ilvl="8" w:tplc="A44A30B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38342CC"/>
    <w:multiLevelType w:val="hybridMultilevel"/>
    <w:tmpl w:val="9CB2CCFC"/>
    <w:lvl w:ilvl="0" w:tplc="4AAC36D0">
      <w:start w:val="1"/>
      <w:numFmt w:val="bullet"/>
      <w:lvlText w:val=""/>
      <w:lvlJc w:val="left"/>
      <w:pPr>
        <w:ind w:left="360" w:hanging="360"/>
      </w:pPr>
      <w:rPr>
        <w:rFonts w:ascii="Symbol" w:hAnsi="Symbol" w:hint="default"/>
        <w:b/>
        <w:i w:val="0"/>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7BA6C65"/>
    <w:multiLevelType w:val="hybridMultilevel"/>
    <w:tmpl w:val="E20EE208"/>
    <w:lvl w:ilvl="0" w:tplc="C2C2FFB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3FF0DF9"/>
    <w:multiLevelType w:val="hybridMultilevel"/>
    <w:tmpl w:val="6728C6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35AD7416"/>
    <w:multiLevelType w:val="hybridMultilevel"/>
    <w:tmpl w:val="614AEF00"/>
    <w:lvl w:ilvl="0" w:tplc="D2DCEB96">
      <w:start w:val="1"/>
      <w:numFmt w:val="bullet"/>
      <w:lvlText w:val=""/>
      <w:lvlJc w:val="left"/>
      <w:pPr>
        <w:ind w:left="3195" w:hanging="360"/>
      </w:pPr>
      <w:rPr>
        <w:rFonts w:ascii="Symbol" w:hAnsi="Symbol" w:hint="default"/>
        <w:color w:val="auto"/>
      </w:rPr>
    </w:lvl>
    <w:lvl w:ilvl="1" w:tplc="04030003" w:tentative="1">
      <w:start w:val="1"/>
      <w:numFmt w:val="bullet"/>
      <w:lvlText w:val="o"/>
      <w:lvlJc w:val="left"/>
      <w:pPr>
        <w:ind w:left="3915" w:hanging="360"/>
      </w:pPr>
      <w:rPr>
        <w:rFonts w:ascii="Courier New" w:hAnsi="Courier New" w:cs="Courier New" w:hint="default"/>
      </w:rPr>
    </w:lvl>
    <w:lvl w:ilvl="2" w:tplc="04030005" w:tentative="1">
      <w:start w:val="1"/>
      <w:numFmt w:val="bullet"/>
      <w:lvlText w:val=""/>
      <w:lvlJc w:val="left"/>
      <w:pPr>
        <w:ind w:left="4635" w:hanging="360"/>
      </w:pPr>
      <w:rPr>
        <w:rFonts w:ascii="Wingdings" w:hAnsi="Wingdings" w:hint="default"/>
      </w:rPr>
    </w:lvl>
    <w:lvl w:ilvl="3" w:tplc="04030001" w:tentative="1">
      <w:start w:val="1"/>
      <w:numFmt w:val="bullet"/>
      <w:lvlText w:val=""/>
      <w:lvlJc w:val="left"/>
      <w:pPr>
        <w:ind w:left="5355" w:hanging="360"/>
      </w:pPr>
      <w:rPr>
        <w:rFonts w:ascii="Symbol" w:hAnsi="Symbol" w:hint="default"/>
      </w:rPr>
    </w:lvl>
    <w:lvl w:ilvl="4" w:tplc="04030003" w:tentative="1">
      <w:start w:val="1"/>
      <w:numFmt w:val="bullet"/>
      <w:lvlText w:val="o"/>
      <w:lvlJc w:val="left"/>
      <w:pPr>
        <w:ind w:left="6075" w:hanging="360"/>
      </w:pPr>
      <w:rPr>
        <w:rFonts w:ascii="Courier New" w:hAnsi="Courier New" w:cs="Courier New" w:hint="default"/>
      </w:rPr>
    </w:lvl>
    <w:lvl w:ilvl="5" w:tplc="04030005" w:tentative="1">
      <w:start w:val="1"/>
      <w:numFmt w:val="bullet"/>
      <w:lvlText w:val=""/>
      <w:lvlJc w:val="left"/>
      <w:pPr>
        <w:ind w:left="6795" w:hanging="360"/>
      </w:pPr>
      <w:rPr>
        <w:rFonts w:ascii="Wingdings" w:hAnsi="Wingdings" w:hint="default"/>
      </w:rPr>
    </w:lvl>
    <w:lvl w:ilvl="6" w:tplc="04030001" w:tentative="1">
      <w:start w:val="1"/>
      <w:numFmt w:val="bullet"/>
      <w:lvlText w:val=""/>
      <w:lvlJc w:val="left"/>
      <w:pPr>
        <w:ind w:left="7515" w:hanging="360"/>
      </w:pPr>
      <w:rPr>
        <w:rFonts w:ascii="Symbol" w:hAnsi="Symbol" w:hint="default"/>
      </w:rPr>
    </w:lvl>
    <w:lvl w:ilvl="7" w:tplc="04030003" w:tentative="1">
      <w:start w:val="1"/>
      <w:numFmt w:val="bullet"/>
      <w:lvlText w:val="o"/>
      <w:lvlJc w:val="left"/>
      <w:pPr>
        <w:ind w:left="8235" w:hanging="360"/>
      </w:pPr>
      <w:rPr>
        <w:rFonts w:ascii="Courier New" w:hAnsi="Courier New" w:cs="Courier New" w:hint="default"/>
      </w:rPr>
    </w:lvl>
    <w:lvl w:ilvl="8" w:tplc="04030005" w:tentative="1">
      <w:start w:val="1"/>
      <w:numFmt w:val="bullet"/>
      <w:lvlText w:val=""/>
      <w:lvlJc w:val="left"/>
      <w:pPr>
        <w:ind w:left="8955" w:hanging="360"/>
      </w:pPr>
      <w:rPr>
        <w:rFonts w:ascii="Wingdings" w:hAnsi="Wingdings" w:hint="default"/>
      </w:rPr>
    </w:lvl>
  </w:abstractNum>
  <w:abstractNum w:abstractNumId="6" w15:restartNumberingAfterBreak="0">
    <w:nsid w:val="3B014828"/>
    <w:multiLevelType w:val="multilevel"/>
    <w:tmpl w:val="DD78EC5E"/>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CD570B"/>
    <w:multiLevelType w:val="hybridMultilevel"/>
    <w:tmpl w:val="FC0E48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1947A5F"/>
    <w:multiLevelType w:val="hybridMultilevel"/>
    <w:tmpl w:val="A7F4AC98"/>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9" w15:restartNumberingAfterBreak="0">
    <w:nsid w:val="4411093B"/>
    <w:multiLevelType w:val="hybridMultilevel"/>
    <w:tmpl w:val="75DE24DA"/>
    <w:lvl w:ilvl="0" w:tplc="3924768E">
      <w:start w:val="1"/>
      <w:numFmt w:val="bullet"/>
      <w:lvlText w:val=""/>
      <w:lvlPicBulletId w:val="2"/>
      <w:lvlJc w:val="left"/>
      <w:pPr>
        <w:tabs>
          <w:tab w:val="num" w:pos="720"/>
        </w:tabs>
        <w:ind w:left="720" w:hanging="360"/>
      </w:pPr>
      <w:rPr>
        <w:rFonts w:ascii="Symbol" w:hAnsi="Symbol" w:hint="default"/>
      </w:rPr>
    </w:lvl>
    <w:lvl w:ilvl="1" w:tplc="B838C452" w:tentative="1">
      <w:start w:val="1"/>
      <w:numFmt w:val="bullet"/>
      <w:lvlText w:val=""/>
      <w:lvlJc w:val="left"/>
      <w:pPr>
        <w:tabs>
          <w:tab w:val="num" w:pos="1440"/>
        </w:tabs>
        <w:ind w:left="1440" w:hanging="360"/>
      </w:pPr>
      <w:rPr>
        <w:rFonts w:ascii="Symbol" w:hAnsi="Symbol" w:hint="default"/>
      </w:rPr>
    </w:lvl>
    <w:lvl w:ilvl="2" w:tplc="F3C098CC" w:tentative="1">
      <w:start w:val="1"/>
      <w:numFmt w:val="bullet"/>
      <w:lvlText w:val=""/>
      <w:lvlJc w:val="left"/>
      <w:pPr>
        <w:tabs>
          <w:tab w:val="num" w:pos="2160"/>
        </w:tabs>
        <w:ind w:left="2160" w:hanging="360"/>
      </w:pPr>
      <w:rPr>
        <w:rFonts w:ascii="Symbol" w:hAnsi="Symbol" w:hint="default"/>
      </w:rPr>
    </w:lvl>
    <w:lvl w:ilvl="3" w:tplc="44C6BE0A" w:tentative="1">
      <w:start w:val="1"/>
      <w:numFmt w:val="bullet"/>
      <w:lvlText w:val=""/>
      <w:lvlJc w:val="left"/>
      <w:pPr>
        <w:tabs>
          <w:tab w:val="num" w:pos="2880"/>
        </w:tabs>
        <w:ind w:left="2880" w:hanging="360"/>
      </w:pPr>
      <w:rPr>
        <w:rFonts w:ascii="Symbol" w:hAnsi="Symbol" w:hint="default"/>
      </w:rPr>
    </w:lvl>
    <w:lvl w:ilvl="4" w:tplc="2570BF6A" w:tentative="1">
      <w:start w:val="1"/>
      <w:numFmt w:val="bullet"/>
      <w:lvlText w:val=""/>
      <w:lvlJc w:val="left"/>
      <w:pPr>
        <w:tabs>
          <w:tab w:val="num" w:pos="3600"/>
        </w:tabs>
        <w:ind w:left="3600" w:hanging="360"/>
      </w:pPr>
      <w:rPr>
        <w:rFonts w:ascii="Symbol" w:hAnsi="Symbol" w:hint="default"/>
      </w:rPr>
    </w:lvl>
    <w:lvl w:ilvl="5" w:tplc="BD32B6E0" w:tentative="1">
      <w:start w:val="1"/>
      <w:numFmt w:val="bullet"/>
      <w:lvlText w:val=""/>
      <w:lvlJc w:val="left"/>
      <w:pPr>
        <w:tabs>
          <w:tab w:val="num" w:pos="4320"/>
        </w:tabs>
        <w:ind w:left="4320" w:hanging="360"/>
      </w:pPr>
      <w:rPr>
        <w:rFonts w:ascii="Symbol" w:hAnsi="Symbol" w:hint="default"/>
      </w:rPr>
    </w:lvl>
    <w:lvl w:ilvl="6" w:tplc="4E4A0018" w:tentative="1">
      <w:start w:val="1"/>
      <w:numFmt w:val="bullet"/>
      <w:lvlText w:val=""/>
      <w:lvlJc w:val="left"/>
      <w:pPr>
        <w:tabs>
          <w:tab w:val="num" w:pos="5040"/>
        </w:tabs>
        <w:ind w:left="5040" w:hanging="360"/>
      </w:pPr>
      <w:rPr>
        <w:rFonts w:ascii="Symbol" w:hAnsi="Symbol" w:hint="default"/>
      </w:rPr>
    </w:lvl>
    <w:lvl w:ilvl="7" w:tplc="0D5A9F1C" w:tentative="1">
      <w:start w:val="1"/>
      <w:numFmt w:val="bullet"/>
      <w:lvlText w:val=""/>
      <w:lvlJc w:val="left"/>
      <w:pPr>
        <w:tabs>
          <w:tab w:val="num" w:pos="5760"/>
        </w:tabs>
        <w:ind w:left="5760" w:hanging="360"/>
      </w:pPr>
      <w:rPr>
        <w:rFonts w:ascii="Symbol" w:hAnsi="Symbol" w:hint="default"/>
      </w:rPr>
    </w:lvl>
    <w:lvl w:ilvl="8" w:tplc="A566CCB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8551C58"/>
    <w:multiLevelType w:val="hybridMultilevel"/>
    <w:tmpl w:val="0B16BFF4"/>
    <w:lvl w:ilvl="0" w:tplc="1CAC7748">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55097FD3"/>
    <w:multiLevelType w:val="hybridMultilevel"/>
    <w:tmpl w:val="B422EA44"/>
    <w:lvl w:ilvl="0" w:tplc="D9BA6F06">
      <w:numFmt w:val="bullet"/>
      <w:lvlText w:val="•"/>
      <w:lvlJc w:val="left"/>
      <w:pPr>
        <w:ind w:left="720" w:hanging="360"/>
      </w:pPr>
      <w:rPr>
        <w:rFonts w:ascii="Segoe UI" w:eastAsia="MS Mincho" w:hAnsi="Segoe UI" w:cs="Segoe U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83B76E1"/>
    <w:multiLevelType w:val="multilevel"/>
    <w:tmpl w:val="F188986A"/>
    <w:lvl w:ilvl="0">
      <w:start w:val="1"/>
      <w:numFmt w:val="lowerLetter"/>
      <w:lvlText w:val="%1)"/>
      <w:lvlJc w:val="left"/>
      <w:pPr>
        <w:tabs>
          <w:tab w:val="num" w:pos="0"/>
        </w:tabs>
        <w:ind w:left="1065" w:hanging="360"/>
      </w:pPr>
      <w:rPr>
        <w:rFonts w:cs="Times New Roman"/>
      </w:rPr>
    </w:lvl>
    <w:lvl w:ilvl="1">
      <w:start w:val="1"/>
      <w:numFmt w:val="lowerLetter"/>
      <w:lvlText w:val="%2."/>
      <w:lvlJc w:val="left"/>
      <w:pPr>
        <w:tabs>
          <w:tab w:val="num" w:pos="0"/>
        </w:tabs>
        <w:ind w:left="1785" w:hanging="360"/>
      </w:pPr>
      <w:rPr>
        <w:rFonts w:cs="Times New Roman"/>
      </w:rPr>
    </w:lvl>
    <w:lvl w:ilvl="2">
      <w:start w:val="1"/>
      <w:numFmt w:val="lowerRoman"/>
      <w:lvlText w:val="%3."/>
      <w:lvlJc w:val="righ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righ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right"/>
      <w:pPr>
        <w:tabs>
          <w:tab w:val="num" w:pos="0"/>
        </w:tabs>
        <w:ind w:left="6825" w:hanging="180"/>
      </w:pPr>
      <w:rPr>
        <w:rFonts w:cs="Times New Roman"/>
      </w:rPr>
    </w:lvl>
  </w:abstractNum>
  <w:abstractNum w:abstractNumId="13" w15:restartNumberingAfterBreak="0">
    <w:nsid w:val="6A0506AF"/>
    <w:multiLevelType w:val="hybridMultilevel"/>
    <w:tmpl w:val="10A838FE"/>
    <w:lvl w:ilvl="0" w:tplc="B8AE98A2">
      <w:start w:val="1"/>
      <w:numFmt w:val="bullet"/>
      <w:lvlText w:val=""/>
      <w:lvlJc w:val="left"/>
      <w:pPr>
        <w:ind w:left="360" w:hanging="360"/>
      </w:pPr>
      <w:rPr>
        <w:rFonts w:ascii="Symbol" w:hAnsi="Symbol" w:hint="default"/>
        <w:b/>
        <w:i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7AD878F9"/>
    <w:multiLevelType w:val="hybridMultilevel"/>
    <w:tmpl w:val="5C36FDFA"/>
    <w:lvl w:ilvl="0" w:tplc="EA345EBA">
      <w:start w:val="1"/>
      <w:numFmt w:val="bullet"/>
      <w:lvlText w:val=""/>
      <w:lvlPicBulletId w:val="0"/>
      <w:lvlJc w:val="left"/>
      <w:pPr>
        <w:tabs>
          <w:tab w:val="num" w:pos="720"/>
        </w:tabs>
        <w:ind w:left="720" w:hanging="360"/>
      </w:pPr>
      <w:rPr>
        <w:rFonts w:ascii="Symbol" w:hAnsi="Symbol" w:hint="default"/>
      </w:rPr>
    </w:lvl>
    <w:lvl w:ilvl="1" w:tplc="6C9049A4" w:tentative="1">
      <w:start w:val="1"/>
      <w:numFmt w:val="bullet"/>
      <w:lvlText w:val=""/>
      <w:lvlJc w:val="left"/>
      <w:pPr>
        <w:tabs>
          <w:tab w:val="num" w:pos="1440"/>
        </w:tabs>
        <w:ind w:left="1440" w:hanging="360"/>
      </w:pPr>
      <w:rPr>
        <w:rFonts w:ascii="Symbol" w:hAnsi="Symbol" w:hint="default"/>
      </w:rPr>
    </w:lvl>
    <w:lvl w:ilvl="2" w:tplc="675E0368" w:tentative="1">
      <w:start w:val="1"/>
      <w:numFmt w:val="bullet"/>
      <w:lvlText w:val=""/>
      <w:lvlJc w:val="left"/>
      <w:pPr>
        <w:tabs>
          <w:tab w:val="num" w:pos="2160"/>
        </w:tabs>
        <w:ind w:left="2160" w:hanging="360"/>
      </w:pPr>
      <w:rPr>
        <w:rFonts w:ascii="Symbol" w:hAnsi="Symbol" w:hint="default"/>
      </w:rPr>
    </w:lvl>
    <w:lvl w:ilvl="3" w:tplc="2FF079FC" w:tentative="1">
      <w:start w:val="1"/>
      <w:numFmt w:val="bullet"/>
      <w:lvlText w:val=""/>
      <w:lvlJc w:val="left"/>
      <w:pPr>
        <w:tabs>
          <w:tab w:val="num" w:pos="2880"/>
        </w:tabs>
        <w:ind w:left="2880" w:hanging="360"/>
      </w:pPr>
      <w:rPr>
        <w:rFonts w:ascii="Symbol" w:hAnsi="Symbol" w:hint="default"/>
      </w:rPr>
    </w:lvl>
    <w:lvl w:ilvl="4" w:tplc="2DCC4254" w:tentative="1">
      <w:start w:val="1"/>
      <w:numFmt w:val="bullet"/>
      <w:lvlText w:val=""/>
      <w:lvlJc w:val="left"/>
      <w:pPr>
        <w:tabs>
          <w:tab w:val="num" w:pos="3600"/>
        </w:tabs>
        <w:ind w:left="3600" w:hanging="360"/>
      </w:pPr>
      <w:rPr>
        <w:rFonts w:ascii="Symbol" w:hAnsi="Symbol" w:hint="default"/>
      </w:rPr>
    </w:lvl>
    <w:lvl w:ilvl="5" w:tplc="1512CB24" w:tentative="1">
      <w:start w:val="1"/>
      <w:numFmt w:val="bullet"/>
      <w:lvlText w:val=""/>
      <w:lvlJc w:val="left"/>
      <w:pPr>
        <w:tabs>
          <w:tab w:val="num" w:pos="4320"/>
        </w:tabs>
        <w:ind w:left="4320" w:hanging="360"/>
      </w:pPr>
      <w:rPr>
        <w:rFonts w:ascii="Symbol" w:hAnsi="Symbol" w:hint="default"/>
      </w:rPr>
    </w:lvl>
    <w:lvl w:ilvl="6" w:tplc="990A80BE" w:tentative="1">
      <w:start w:val="1"/>
      <w:numFmt w:val="bullet"/>
      <w:lvlText w:val=""/>
      <w:lvlJc w:val="left"/>
      <w:pPr>
        <w:tabs>
          <w:tab w:val="num" w:pos="5040"/>
        </w:tabs>
        <w:ind w:left="5040" w:hanging="360"/>
      </w:pPr>
      <w:rPr>
        <w:rFonts w:ascii="Symbol" w:hAnsi="Symbol" w:hint="default"/>
      </w:rPr>
    </w:lvl>
    <w:lvl w:ilvl="7" w:tplc="7548DF88" w:tentative="1">
      <w:start w:val="1"/>
      <w:numFmt w:val="bullet"/>
      <w:lvlText w:val=""/>
      <w:lvlJc w:val="left"/>
      <w:pPr>
        <w:tabs>
          <w:tab w:val="num" w:pos="5760"/>
        </w:tabs>
        <w:ind w:left="5760" w:hanging="360"/>
      </w:pPr>
      <w:rPr>
        <w:rFonts w:ascii="Symbol" w:hAnsi="Symbol" w:hint="default"/>
      </w:rPr>
    </w:lvl>
    <w:lvl w:ilvl="8" w:tplc="1B52925E"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13"/>
  </w:num>
  <w:num w:numId="3">
    <w:abstractNumId w:val="2"/>
  </w:num>
  <w:num w:numId="4">
    <w:abstractNumId w:val="4"/>
  </w:num>
  <w:num w:numId="5">
    <w:abstractNumId w:val="10"/>
  </w:num>
  <w:num w:numId="6">
    <w:abstractNumId w:val="5"/>
  </w:num>
  <w:num w:numId="7">
    <w:abstractNumId w:val="12"/>
  </w:num>
  <w:num w:numId="8">
    <w:abstractNumId w:val="0"/>
  </w:num>
  <w:num w:numId="9">
    <w:abstractNumId w:val="3"/>
  </w:num>
  <w:num w:numId="10">
    <w:abstractNumId w:val="6"/>
  </w:num>
  <w:num w:numId="11">
    <w:abstractNumId w:val="14"/>
  </w:num>
  <w:num w:numId="12">
    <w:abstractNumId w:val="1"/>
  </w:num>
  <w:num w:numId="13">
    <w:abstractNumId w:val="9"/>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5F"/>
    <w:rsid w:val="000023EF"/>
    <w:rsid w:val="000161E2"/>
    <w:rsid w:val="000963A7"/>
    <w:rsid w:val="000A3543"/>
    <w:rsid w:val="000B0556"/>
    <w:rsid w:val="000B68BD"/>
    <w:rsid w:val="000C26E5"/>
    <w:rsid w:val="000E3424"/>
    <w:rsid w:val="000E5743"/>
    <w:rsid w:val="000F47C5"/>
    <w:rsid w:val="000F6CF7"/>
    <w:rsid w:val="00126541"/>
    <w:rsid w:val="00134C2A"/>
    <w:rsid w:val="001365DE"/>
    <w:rsid w:val="001409CA"/>
    <w:rsid w:val="00141080"/>
    <w:rsid w:val="00182B2D"/>
    <w:rsid w:val="00184680"/>
    <w:rsid w:val="00185D4A"/>
    <w:rsid w:val="00190C50"/>
    <w:rsid w:val="001966B7"/>
    <w:rsid w:val="001A225D"/>
    <w:rsid w:val="001A4F93"/>
    <w:rsid w:val="001C506C"/>
    <w:rsid w:val="001E2D61"/>
    <w:rsid w:val="001E5D90"/>
    <w:rsid w:val="00207AA5"/>
    <w:rsid w:val="002544F0"/>
    <w:rsid w:val="00265A5F"/>
    <w:rsid w:val="00283E1D"/>
    <w:rsid w:val="0029128B"/>
    <w:rsid w:val="002A3739"/>
    <w:rsid w:val="002A7605"/>
    <w:rsid w:val="002B5315"/>
    <w:rsid w:val="002E21BE"/>
    <w:rsid w:val="002F6CD8"/>
    <w:rsid w:val="00303F62"/>
    <w:rsid w:val="00327705"/>
    <w:rsid w:val="003303F4"/>
    <w:rsid w:val="003403D1"/>
    <w:rsid w:val="00361F23"/>
    <w:rsid w:val="00367618"/>
    <w:rsid w:val="003C7EA9"/>
    <w:rsid w:val="003E1F9C"/>
    <w:rsid w:val="00406AEC"/>
    <w:rsid w:val="00416539"/>
    <w:rsid w:val="0044498F"/>
    <w:rsid w:val="004614DF"/>
    <w:rsid w:val="0048305C"/>
    <w:rsid w:val="0049315F"/>
    <w:rsid w:val="00495BFB"/>
    <w:rsid w:val="004C37DF"/>
    <w:rsid w:val="004D755E"/>
    <w:rsid w:val="004E638E"/>
    <w:rsid w:val="0051584A"/>
    <w:rsid w:val="005261E5"/>
    <w:rsid w:val="0053058D"/>
    <w:rsid w:val="0054069A"/>
    <w:rsid w:val="00561F4E"/>
    <w:rsid w:val="005675A4"/>
    <w:rsid w:val="005A0475"/>
    <w:rsid w:val="005A0773"/>
    <w:rsid w:val="005A22E0"/>
    <w:rsid w:val="005B74D9"/>
    <w:rsid w:val="005B76B4"/>
    <w:rsid w:val="005F1339"/>
    <w:rsid w:val="00611087"/>
    <w:rsid w:val="00646033"/>
    <w:rsid w:val="00646651"/>
    <w:rsid w:val="00654488"/>
    <w:rsid w:val="00666B74"/>
    <w:rsid w:val="006B0C2B"/>
    <w:rsid w:val="006C0FF4"/>
    <w:rsid w:val="006D5B54"/>
    <w:rsid w:val="006D701E"/>
    <w:rsid w:val="006E2D94"/>
    <w:rsid w:val="007004D0"/>
    <w:rsid w:val="00701CA1"/>
    <w:rsid w:val="00723079"/>
    <w:rsid w:val="00731781"/>
    <w:rsid w:val="00752931"/>
    <w:rsid w:val="00760945"/>
    <w:rsid w:val="0076507F"/>
    <w:rsid w:val="00777264"/>
    <w:rsid w:val="00782F38"/>
    <w:rsid w:val="0079330F"/>
    <w:rsid w:val="007A2989"/>
    <w:rsid w:val="007B0B36"/>
    <w:rsid w:val="007D365B"/>
    <w:rsid w:val="007D5B44"/>
    <w:rsid w:val="00801DAA"/>
    <w:rsid w:val="008259F0"/>
    <w:rsid w:val="008442E5"/>
    <w:rsid w:val="00854564"/>
    <w:rsid w:val="00855845"/>
    <w:rsid w:val="00856E8D"/>
    <w:rsid w:val="00861256"/>
    <w:rsid w:val="008715B8"/>
    <w:rsid w:val="008B4C38"/>
    <w:rsid w:val="008C2232"/>
    <w:rsid w:val="008C2479"/>
    <w:rsid w:val="008E5CD9"/>
    <w:rsid w:val="008E6BDF"/>
    <w:rsid w:val="009377BD"/>
    <w:rsid w:val="00943F4A"/>
    <w:rsid w:val="00947591"/>
    <w:rsid w:val="0095094A"/>
    <w:rsid w:val="00960C90"/>
    <w:rsid w:val="00971A17"/>
    <w:rsid w:val="009762A3"/>
    <w:rsid w:val="00990A24"/>
    <w:rsid w:val="009972A5"/>
    <w:rsid w:val="009A4FFA"/>
    <w:rsid w:val="009C2A87"/>
    <w:rsid w:val="009E08CB"/>
    <w:rsid w:val="009E6B28"/>
    <w:rsid w:val="009F1220"/>
    <w:rsid w:val="009F3173"/>
    <w:rsid w:val="00A05447"/>
    <w:rsid w:val="00A14EDC"/>
    <w:rsid w:val="00A50BD5"/>
    <w:rsid w:val="00A562BF"/>
    <w:rsid w:val="00A578F2"/>
    <w:rsid w:val="00A601EE"/>
    <w:rsid w:val="00A612AC"/>
    <w:rsid w:val="00A636CB"/>
    <w:rsid w:val="00A6791B"/>
    <w:rsid w:val="00A81AB8"/>
    <w:rsid w:val="00A97D4C"/>
    <w:rsid w:val="00AA59EF"/>
    <w:rsid w:val="00AB1BE4"/>
    <w:rsid w:val="00AC2279"/>
    <w:rsid w:val="00AF3791"/>
    <w:rsid w:val="00B11FC9"/>
    <w:rsid w:val="00B12F8A"/>
    <w:rsid w:val="00B16418"/>
    <w:rsid w:val="00B3248F"/>
    <w:rsid w:val="00B33AE9"/>
    <w:rsid w:val="00B53800"/>
    <w:rsid w:val="00B55CD4"/>
    <w:rsid w:val="00B76140"/>
    <w:rsid w:val="00B9457C"/>
    <w:rsid w:val="00BB4602"/>
    <w:rsid w:val="00BC260B"/>
    <w:rsid w:val="00BC605A"/>
    <w:rsid w:val="00BD5048"/>
    <w:rsid w:val="00C1193B"/>
    <w:rsid w:val="00C172C3"/>
    <w:rsid w:val="00C22637"/>
    <w:rsid w:val="00C743D9"/>
    <w:rsid w:val="00C946D9"/>
    <w:rsid w:val="00CF1332"/>
    <w:rsid w:val="00D4385F"/>
    <w:rsid w:val="00D54596"/>
    <w:rsid w:val="00D569E3"/>
    <w:rsid w:val="00D57EBB"/>
    <w:rsid w:val="00D614D0"/>
    <w:rsid w:val="00D640B0"/>
    <w:rsid w:val="00D670AD"/>
    <w:rsid w:val="00D750EE"/>
    <w:rsid w:val="00D76A62"/>
    <w:rsid w:val="00D83419"/>
    <w:rsid w:val="00D845D0"/>
    <w:rsid w:val="00D944C0"/>
    <w:rsid w:val="00DD5AA7"/>
    <w:rsid w:val="00E0357E"/>
    <w:rsid w:val="00E367D9"/>
    <w:rsid w:val="00E37801"/>
    <w:rsid w:val="00E42040"/>
    <w:rsid w:val="00E477F1"/>
    <w:rsid w:val="00E841E0"/>
    <w:rsid w:val="00EA476B"/>
    <w:rsid w:val="00EA7229"/>
    <w:rsid w:val="00EE79DF"/>
    <w:rsid w:val="00EF4251"/>
    <w:rsid w:val="00F54EA6"/>
    <w:rsid w:val="00F62290"/>
    <w:rsid w:val="00F65E77"/>
    <w:rsid w:val="00F71E36"/>
    <w:rsid w:val="00F85144"/>
    <w:rsid w:val="00F8696D"/>
    <w:rsid w:val="00F87DA1"/>
    <w:rsid w:val="00F9181F"/>
    <w:rsid w:val="00F91F6F"/>
    <w:rsid w:val="00F94D60"/>
    <w:rsid w:val="00F95A62"/>
    <w:rsid w:val="00FA1F37"/>
    <w:rsid w:val="00FB0B77"/>
    <w:rsid w:val="00FB2C24"/>
    <w:rsid w:val="00FC26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1D572"/>
  <w15:docId w15:val="{05D013D3-FEB8-4AE7-BE5A-58805566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791"/>
    <w:pPr>
      <w:spacing w:after="0" w:line="240" w:lineRule="auto"/>
    </w:pPr>
    <w:rPr>
      <w:rFonts w:ascii="Segoe UI" w:eastAsia="MS Mincho" w:hAnsi="Segoe UI" w:cs="Times New Roman"/>
      <w:szCs w:val="24"/>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385F"/>
    <w:rPr>
      <w:rFonts w:ascii="Tahoma" w:eastAsiaTheme="minorHAnsi" w:hAnsi="Tahoma" w:cs="Tahoma"/>
      <w:sz w:val="16"/>
      <w:szCs w:val="16"/>
      <w:lang w:val="en-US" w:eastAsia="en-US"/>
    </w:rPr>
  </w:style>
  <w:style w:type="character" w:customStyle="1" w:styleId="TextodegloboCar">
    <w:name w:val="Texto de globo Car"/>
    <w:basedOn w:val="Fuentedeprrafopredeter"/>
    <w:link w:val="Textodeglobo"/>
    <w:uiPriority w:val="99"/>
    <w:semiHidden/>
    <w:rsid w:val="00D4385F"/>
    <w:rPr>
      <w:rFonts w:ascii="Tahoma" w:hAnsi="Tahoma" w:cs="Tahoma"/>
      <w:sz w:val="16"/>
      <w:szCs w:val="16"/>
    </w:rPr>
  </w:style>
  <w:style w:type="paragraph" w:styleId="Encabezado">
    <w:name w:val="header"/>
    <w:basedOn w:val="Normal"/>
    <w:link w:val="EncabezadoCar"/>
    <w:uiPriority w:val="99"/>
    <w:unhideWhenUsed/>
    <w:rsid w:val="00D4385F"/>
    <w:pPr>
      <w:tabs>
        <w:tab w:val="center" w:pos="4419"/>
        <w:tab w:val="right" w:pos="8838"/>
      </w:tabs>
    </w:pPr>
    <w:rPr>
      <w:rFonts w:asciiTheme="minorHAnsi" w:eastAsiaTheme="minorHAnsi" w:hAnsiTheme="minorHAnsi" w:cstheme="minorBidi"/>
      <w:szCs w:val="22"/>
      <w:lang w:val="en-US" w:eastAsia="en-US"/>
    </w:rPr>
  </w:style>
  <w:style w:type="character" w:customStyle="1" w:styleId="EncabezadoCar">
    <w:name w:val="Encabezado Car"/>
    <w:basedOn w:val="Fuentedeprrafopredeter"/>
    <w:link w:val="Encabezado"/>
    <w:uiPriority w:val="99"/>
    <w:rsid w:val="00D4385F"/>
  </w:style>
  <w:style w:type="paragraph" w:styleId="Piedepgina">
    <w:name w:val="footer"/>
    <w:basedOn w:val="Normal"/>
    <w:link w:val="PiedepginaCar"/>
    <w:uiPriority w:val="99"/>
    <w:unhideWhenUsed/>
    <w:rsid w:val="00D4385F"/>
    <w:pPr>
      <w:tabs>
        <w:tab w:val="center" w:pos="4419"/>
        <w:tab w:val="right" w:pos="8838"/>
      </w:tabs>
    </w:pPr>
  </w:style>
  <w:style w:type="character" w:customStyle="1" w:styleId="PiedepginaCar">
    <w:name w:val="Pie de página Car"/>
    <w:basedOn w:val="Fuentedeprrafopredeter"/>
    <w:link w:val="Piedepgina"/>
    <w:uiPriority w:val="99"/>
    <w:rsid w:val="00D4385F"/>
  </w:style>
  <w:style w:type="character" w:styleId="Textoennegrita">
    <w:name w:val="Strong"/>
    <w:uiPriority w:val="22"/>
    <w:qFormat/>
    <w:rsid w:val="00D4385F"/>
    <w:rPr>
      <w:b/>
      <w:bCs/>
    </w:rPr>
  </w:style>
  <w:style w:type="character" w:styleId="Hipervnculo">
    <w:name w:val="Hyperlink"/>
    <w:basedOn w:val="Fuentedeprrafopredeter"/>
    <w:uiPriority w:val="99"/>
    <w:unhideWhenUsed/>
    <w:rsid w:val="00FB2C24"/>
    <w:rPr>
      <w:color w:val="0000FF" w:themeColor="hyperlink"/>
      <w:u w:val="single"/>
    </w:rPr>
  </w:style>
  <w:style w:type="paragraph" w:styleId="Prrafodelista">
    <w:name w:val="List Paragraph"/>
    <w:basedOn w:val="Normal"/>
    <w:uiPriority w:val="34"/>
    <w:qFormat/>
    <w:rsid w:val="00FB2C24"/>
    <w:pPr>
      <w:spacing w:after="160" w:line="259" w:lineRule="auto"/>
      <w:ind w:left="720"/>
      <w:contextualSpacing/>
    </w:pPr>
    <w:rPr>
      <w:rFonts w:asciiTheme="minorHAnsi" w:eastAsiaTheme="minorHAnsi" w:hAnsiTheme="minorHAnsi" w:cstheme="minorBidi"/>
      <w:szCs w:val="22"/>
      <w:lang w:eastAsia="en-US"/>
    </w:rPr>
  </w:style>
  <w:style w:type="paragraph" w:customStyle="1" w:styleId="Default">
    <w:name w:val="Default"/>
    <w:rsid w:val="00FB2C24"/>
    <w:pPr>
      <w:autoSpaceDE w:val="0"/>
      <w:autoSpaceDN w:val="0"/>
      <w:adjustRightInd w:val="0"/>
      <w:spacing w:after="0" w:line="240" w:lineRule="auto"/>
    </w:pPr>
    <w:rPr>
      <w:rFonts w:ascii="Arial" w:hAnsi="Arial" w:cs="Arial"/>
      <w:color w:val="000000"/>
      <w:sz w:val="24"/>
      <w:szCs w:val="24"/>
      <w:lang w:val="ca-ES"/>
    </w:rPr>
  </w:style>
  <w:style w:type="paragraph" w:styleId="Textonotapie">
    <w:name w:val="footnote text"/>
    <w:basedOn w:val="Normal"/>
    <w:link w:val="TextonotapieCar"/>
    <w:rsid w:val="00E37801"/>
    <w:rPr>
      <w:rFonts w:ascii="Times New Roman" w:eastAsia="Times New Roman" w:hAnsi="Times New Roman"/>
      <w:sz w:val="20"/>
      <w:szCs w:val="20"/>
      <w:lang w:eastAsia="en-US"/>
    </w:rPr>
  </w:style>
  <w:style w:type="character" w:customStyle="1" w:styleId="TextonotapieCar">
    <w:name w:val="Texto nota pie Car"/>
    <w:basedOn w:val="Fuentedeprrafopredeter"/>
    <w:link w:val="Textonotapie"/>
    <w:rsid w:val="00E37801"/>
    <w:rPr>
      <w:rFonts w:ascii="Times New Roman" w:eastAsia="Times New Roman" w:hAnsi="Times New Roman" w:cs="Times New Roman"/>
      <w:sz w:val="20"/>
      <w:szCs w:val="20"/>
      <w:lang w:val="ca-ES"/>
    </w:rPr>
  </w:style>
  <w:style w:type="character" w:styleId="Refdenotaalpie">
    <w:name w:val="footnote reference"/>
    <w:basedOn w:val="Fuentedeprrafopredeter"/>
    <w:rsid w:val="00E37801"/>
    <w:rPr>
      <w:vertAlign w:val="superscript"/>
    </w:rPr>
  </w:style>
  <w:style w:type="character" w:styleId="Refdecomentario">
    <w:name w:val="annotation reference"/>
    <w:basedOn w:val="Fuentedeprrafopredeter"/>
    <w:uiPriority w:val="99"/>
    <w:semiHidden/>
    <w:unhideWhenUsed/>
    <w:rsid w:val="002544F0"/>
    <w:rPr>
      <w:sz w:val="16"/>
      <w:szCs w:val="16"/>
    </w:rPr>
  </w:style>
  <w:style w:type="paragraph" w:styleId="Textocomentario">
    <w:name w:val="annotation text"/>
    <w:basedOn w:val="Normal"/>
    <w:link w:val="TextocomentarioCar"/>
    <w:uiPriority w:val="99"/>
    <w:semiHidden/>
    <w:unhideWhenUsed/>
    <w:rsid w:val="002544F0"/>
    <w:rPr>
      <w:sz w:val="20"/>
      <w:szCs w:val="20"/>
    </w:rPr>
  </w:style>
  <w:style w:type="character" w:customStyle="1" w:styleId="TextocomentarioCar">
    <w:name w:val="Texto comentario Car"/>
    <w:basedOn w:val="Fuentedeprrafopredeter"/>
    <w:link w:val="Textocomentario"/>
    <w:uiPriority w:val="99"/>
    <w:semiHidden/>
    <w:rsid w:val="002544F0"/>
    <w:rPr>
      <w:rFonts w:ascii="Segoe UI" w:eastAsia="MS Mincho" w:hAnsi="Segoe UI" w:cs="Times New Roman"/>
      <w:sz w:val="20"/>
      <w:szCs w:val="20"/>
      <w:lang w:val="ca-ES" w:eastAsia="es-ES"/>
    </w:rPr>
  </w:style>
  <w:style w:type="paragraph" w:styleId="Asuntodelcomentario">
    <w:name w:val="annotation subject"/>
    <w:basedOn w:val="Textocomentario"/>
    <w:next w:val="Textocomentario"/>
    <w:link w:val="AsuntodelcomentarioCar"/>
    <w:uiPriority w:val="99"/>
    <w:semiHidden/>
    <w:unhideWhenUsed/>
    <w:rsid w:val="002544F0"/>
    <w:rPr>
      <w:b/>
      <w:bCs/>
    </w:rPr>
  </w:style>
  <w:style w:type="character" w:customStyle="1" w:styleId="AsuntodelcomentarioCar">
    <w:name w:val="Asunto del comentario Car"/>
    <w:basedOn w:val="TextocomentarioCar"/>
    <w:link w:val="Asuntodelcomentario"/>
    <w:uiPriority w:val="99"/>
    <w:semiHidden/>
    <w:rsid w:val="002544F0"/>
    <w:rPr>
      <w:rFonts w:ascii="Segoe UI" w:eastAsia="MS Mincho" w:hAnsi="Segoe UI" w:cs="Times New Roman"/>
      <w:b/>
      <w:bCs/>
      <w:sz w:val="20"/>
      <w:szCs w:val="20"/>
      <w:lang w:val="ca-ES" w:eastAsia="es-ES"/>
    </w:rPr>
  </w:style>
  <w:style w:type="paragraph" w:styleId="NormalWeb">
    <w:name w:val="Normal (Web)"/>
    <w:basedOn w:val="Normal"/>
    <w:uiPriority w:val="99"/>
    <w:unhideWhenUsed/>
    <w:rsid w:val="003C7EA9"/>
    <w:pPr>
      <w:spacing w:before="100" w:beforeAutospacing="1" w:after="100" w:afterAutospacing="1"/>
    </w:pPr>
    <w:rPr>
      <w:rFonts w:ascii="Times New Roman" w:eastAsia="Times New Roman" w:hAnsi="Times New Roman"/>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324543">
      <w:bodyDiv w:val="1"/>
      <w:marLeft w:val="0"/>
      <w:marRight w:val="0"/>
      <w:marTop w:val="0"/>
      <w:marBottom w:val="0"/>
      <w:divBdr>
        <w:top w:val="none" w:sz="0" w:space="0" w:color="auto"/>
        <w:left w:val="none" w:sz="0" w:space="0" w:color="auto"/>
        <w:bottom w:val="none" w:sz="0" w:space="0" w:color="auto"/>
        <w:right w:val="none" w:sz="0" w:space="0" w:color="auto"/>
      </w:divBdr>
      <w:divsChild>
        <w:div w:id="1320159640">
          <w:marLeft w:val="0"/>
          <w:marRight w:val="0"/>
          <w:marTop w:val="0"/>
          <w:marBottom w:val="0"/>
          <w:divBdr>
            <w:top w:val="none" w:sz="0" w:space="0" w:color="auto"/>
            <w:left w:val="none" w:sz="0" w:space="0" w:color="auto"/>
            <w:bottom w:val="none" w:sz="0" w:space="0" w:color="auto"/>
            <w:right w:val="none" w:sz="0" w:space="0" w:color="auto"/>
          </w:divBdr>
          <w:divsChild>
            <w:div w:id="860751307">
              <w:marLeft w:val="0"/>
              <w:marRight w:val="0"/>
              <w:marTop w:val="0"/>
              <w:marBottom w:val="0"/>
              <w:divBdr>
                <w:top w:val="none" w:sz="0" w:space="0" w:color="auto"/>
                <w:left w:val="none" w:sz="0" w:space="0" w:color="auto"/>
                <w:bottom w:val="none" w:sz="0" w:space="0" w:color="auto"/>
                <w:right w:val="none" w:sz="0" w:space="0" w:color="auto"/>
              </w:divBdr>
            </w:div>
            <w:div w:id="1287615399">
              <w:marLeft w:val="0"/>
              <w:marRight w:val="0"/>
              <w:marTop w:val="0"/>
              <w:marBottom w:val="0"/>
              <w:divBdr>
                <w:top w:val="none" w:sz="0" w:space="0" w:color="auto"/>
                <w:left w:val="none" w:sz="0" w:space="0" w:color="auto"/>
                <w:bottom w:val="none" w:sz="0" w:space="0" w:color="auto"/>
                <w:right w:val="none" w:sz="0" w:space="0" w:color="auto"/>
              </w:divBdr>
            </w:div>
            <w:div w:id="2087725448">
              <w:marLeft w:val="0"/>
              <w:marRight w:val="0"/>
              <w:marTop w:val="0"/>
              <w:marBottom w:val="0"/>
              <w:divBdr>
                <w:top w:val="none" w:sz="0" w:space="0" w:color="auto"/>
                <w:left w:val="none" w:sz="0" w:space="0" w:color="auto"/>
                <w:bottom w:val="none" w:sz="0" w:space="0" w:color="auto"/>
                <w:right w:val="none" w:sz="0" w:space="0" w:color="auto"/>
              </w:divBdr>
            </w:div>
            <w:div w:id="1837064557">
              <w:marLeft w:val="0"/>
              <w:marRight w:val="0"/>
              <w:marTop w:val="0"/>
              <w:marBottom w:val="0"/>
              <w:divBdr>
                <w:top w:val="none" w:sz="0" w:space="0" w:color="auto"/>
                <w:left w:val="none" w:sz="0" w:space="0" w:color="auto"/>
                <w:bottom w:val="none" w:sz="0" w:space="0" w:color="auto"/>
                <w:right w:val="none" w:sz="0" w:space="0" w:color="auto"/>
              </w:divBdr>
            </w:div>
            <w:div w:id="714279273">
              <w:marLeft w:val="0"/>
              <w:marRight w:val="0"/>
              <w:marTop w:val="0"/>
              <w:marBottom w:val="0"/>
              <w:divBdr>
                <w:top w:val="none" w:sz="0" w:space="0" w:color="auto"/>
                <w:left w:val="none" w:sz="0" w:space="0" w:color="auto"/>
                <w:bottom w:val="none" w:sz="0" w:space="0" w:color="auto"/>
                <w:right w:val="none" w:sz="0" w:space="0" w:color="auto"/>
              </w:divBdr>
            </w:div>
            <w:div w:id="27997814">
              <w:marLeft w:val="0"/>
              <w:marRight w:val="0"/>
              <w:marTop w:val="0"/>
              <w:marBottom w:val="0"/>
              <w:divBdr>
                <w:top w:val="none" w:sz="0" w:space="0" w:color="auto"/>
                <w:left w:val="none" w:sz="0" w:space="0" w:color="auto"/>
                <w:bottom w:val="none" w:sz="0" w:space="0" w:color="auto"/>
                <w:right w:val="none" w:sz="0" w:space="0" w:color="auto"/>
              </w:divBdr>
            </w:div>
            <w:div w:id="1894193053">
              <w:marLeft w:val="0"/>
              <w:marRight w:val="0"/>
              <w:marTop w:val="0"/>
              <w:marBottom w:val="0"/>
              <w:divBdr>
                <w:top w:val="none" w:sz="0" w:space="0" w:color="auto"/>
                <w:left w:val="none" w:sz="0" w:space="0" w:color="auto"/>
                <w:bottom w:val="none" w:sz="0" w:space="0" w:color="auto"/>
                <w:right w:val="none" w:sz="0" w:space="0" w:color="auto"/>
              </w:divBdr>
            </w:div>
            <w:div w:id="1657686771">
              <w:marLeft w:val="0"/>
              <w:marRight w:val="0"/>
              <w:marTop w:val="0"/>
              <w:marBottom w:val="0"/>
              <w:divBdr>
                <w:top w:val="none" w:sz="0" w:space="0" w:color="auto"/>
                <w:left w:val="none" w:sz="0" w:space="0" w:color="auto"/>
                <w:bottom w:val="none" w:sz="0" w:space="0" w:color="auto"/>
                <w:right w:val="none" w:sz="0" w:space="0" w:color="auto"/>
              </w:divBdr>
            </w:div>
            <w:div w:id="1657607743">
              <w:marLeft w:val="0"/>
              <w:marRight w:val="0"/>
              <w:marTop w:val="0"/>
              <w:marBottom w:val="0"/>
              <w:divBdr>
                <w:top w:val="none" w:sz="0" w:space="0" w:color="auto"/>
                <w:left w:val="none" w:sz="0" w:space="0" w:color="auto"/>
                <w:bottom w:val="none" w:sz="0" w:space="0" w:color="auto"/>
                <w:right w:val="none" w:sz="0" w:space="0" w:color="auto"/>
              </w:divBdr>
            </w:div>
            <w:div w:id="1805344411">
              <w:marLeft w:val="0"/>
              <w:marRight w:val="0"/>
              <w:marTop w:val="0"/>
              <w:marBottom w:val="0"/>
              <w:divBdr>
                <w:top w:val="none" w:sz="0" w:space="0" w:color="auto"/>
                <w:left w:val="none" w:sz="0" w:space="0" w:color="auto"/>
                <w:bottom w:val="none" w:sz="0" w:space="0" w:color="auto"/>
                <w:right w:val="none" w:sz="0" w:space="0" w:color="auto"/>
              </w:divBdr>
            </w:div>
            <w:div w:id="1951012317">
              <w:marLeft w:val="0"/>
              <w:marRight w:val="0"/>
              <w:marTop w:val="0"/>
              <w:marBottom w:val="0"/>
              <w:divBdr>
                <w:top w:val="none" w:sz="0" w:space="0" w:color="auto"/>
                <w:left w:val="none" w:sz="0" w:space="0" w:color="auto"/>
                <w:bottom w:val="none" w:sz="0" w:space="0" w:color="auto"/>
                <w:right w:val="none" w:sz="0" w:space="0" w:color="auto"/>
              </w:divBdr>
            </w:div>
            <w:div w:id="1057439110">
              <w:marLeft w:val="0"/>
              <w:marRight w:val="0"/>
              <w:marTop w:val="0"/>
              <w:marBottom w:val="0"/>
              <w:divBdr>
                <w:top w:val="none" w:sz="0" w:space="0" w:color="auto"/>
                <w:left w:val="none" w:sz="0" w:space="0" w:color="auto"/>
                <w:bottom w:val="none" w:sz="0" w:space="0" w:color="auto"/>
                <w:right w:val="none" w:sz="0" w:space="0" w:color="auto"/>
              </w:divBdr>
            </w:div>
            <w:div w:id="1330791257">
              <w:marLeft w:val="0"/>
              <w:marRight w:val="0"/>
              <w:marTop w:val="0"/>
              <w:marBottom w:val="0"/>
              <w:divBdr>
                <w:top w:val="none" w:sz="0" w:space="0" w:color="auto"/>
                <w:left w:val="none" w:sz="0" w:space="0" w:color="auto"/>
                <w:bottom w:val="none" w:sz="0" w:space="0" w:color="auto"/>
                <w:right w:val="none" w:sz="0" w:space="0" w:color="auto"/>
              </w:divBdr>
            </w:div>
            <w:div w:id="1425495067">
              <w:marLeft w:val="0"/>
              <w:marRight w:val="0"/>
              <w:marTop w:val="0"/>
              <w:marBottom w:val="0"/>
              <w:divBdr>
                <w:top w:val="none" w:sz="0" w:space="0" w:color="auto"/>
                <w:left w:val="none" w:sz="0" w:space="0" w:color="auto"/>
                <w:bottom w:val="none" w:sz="0" w:space="0" w:color="auto"/>
                <w:right w:val="none" w:sz="0" w:space="0" w:color="auto"/>
              </w:divBdr>
            </w:div>
            <w:div w:id="1016882757">
              <w:marLeft w:val="0"/>
              <w:marRight w:val="0"/>
              <w:marTop w:val="0"/>
              <w:marBottom w:val="0"/>
              <w:divBdr>
                <w:top w:val="none" w:sz="0" w:space="0" w:color="auto"/>
                <w:left w:val="none" w:sz="0" w:space="0" w:color="auto"/>
                <w:bottom w:val="none" w:sz="0" w:space="0" w:color="auto"/>
                <w:right w:val="none" w:sz="0" w:space="0" w:color="auto"/>
              </w:divBdr>
            </w:div>
            <w:div w:id="366099735">
              <w:marLeft w:val="0"/>
              <w:marRight w:val="0"/>
              <w:marTop w:val="0"/>
              <w:marBottom w:val="0"/>
              <w:divBdr>
                <w:top w:val="none" w:sz="0" w:space="0" w:color="auto"/>
                <w:left w:val="none" w:sz="0" w:space="0" w:color="auto"/>
                <w:bottom w:val="none" w:sz="0" w:space="0" w:color="auto"/>
                <w:right w:val="none" w:sz="0" w:space="0" w:color="auto"/>
              </w:divBdr>
            </w:div>
            <w:div w:id="648439007">
              <w:marLeft w:val="0"/>
              <w:marRight w:val="0"/>
              <w:marTop w:val="0"/>
              <w:marBottom w:val="0"/>
              <w:divBdr>
                <w:top w:val="none" w:sz="0" w:space="0" w:color="auto"/>
                <w:left w:val="none" w:sz="0" w:space="0" w:color="auto"/>
                <w:bottom w:val="none" w:sz="0" w:space="0" w:color="auto"/>
                <w:right w:val="none" w:sz="0" w:space="0" w:color="auto"/>
              </w:divBdr>
            </w:div>
            <w:div w:id="1375814304">
              <w:marLeft w:val="0"/>
              <w:marRight w:val="0"/>
              <w:marTop w:val="0"/>
              <w:marBottom w:val="0"/>
              <w:divBdr>
                <w:top w:val="none" w:sz="0" w:space="0" w:color="auto"/>
                <w:left w:val="none" w:sz="0" w:space="0" w:color="auto"/>
                <w:bottom w:val="none" w:sz="0" w:space="0" w:color="auto"/>
                <w:right w:val="none" w:sz="0" w:space="0" w:color="auto"/>
              </w:divBdr>
            </w:div>
            <w:div w:id="484473623">
              <w:marLeft w:val="0"/>
              <w:marRight w:val="0"/>
              <w:marTop w:val="0"/>
              <w:marBottom w:val="0"/>
              <w:divBdr>
                <w:top w:val="none" w:sz="0" w:space="0" w:color="auto"/>
                <w:left w:val="none" w:sz="0" w:space="0" w:color="auto"/>
                <w:bottom w:val="none" w:sz="0" w:space="0" w:color="auto"/>
                <w:right w:val="none" w:sz="0" w:space="0" w:color="auto"/>
              </w:divBdr>
            </w:div>
            <w:div w:id="116643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7562">
      <w:bodyDiv w:val="1"/>
      <w:marLeft w:val="0"/>
      <w:marRight w:val="0"/>
      <w:marTop w:val="0"/>
      <w:marBottom w:val="0"/>
      <w:divBdr>
        <w:top w:val="none" w:sz="0" w:space="0" w:color="auto"/>
        <w:left w:val="none" w:sz="0" w:space="0" w:color="auto"/>
        <w:bottom w:val="none" w:sz="0" w:space="0" w:color="auto"/>
        <w:right w:val="none" w:sz="0" w:space="0" w:color="auto"/>
      </w:divBdr>
    </w:div>
    <w:div w:id="1920023715">
      <w:bodyDiv w:val="1"/>
      <w:marLeft w:val="0"/>
      <w:marRight w:val="0"/>
      <w:marTop w:val="0"/>
      <w:marBottom w:val="0"/>
      <w:divBdr>
        <w:top w:val="none" w:sz="0" w:space="0" w:color="auto"/>
        <w:left w:val="none" w:sz="0" w:space="0" w:color="auto"/>
        <w:bottom w:val="none" w:sz="0" w:space="0" w:color="auto"/>
        <w:right w:val="none" w:sz="0" w:space="0" w:color="auto"/>
      </w:divBdr>
      <w:divsChild>
        <w:div w:id="1674382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onali3pt@tauli.c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d@tauli.c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93F6F-75A7-48BD-99D4-BA75C43E0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3158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tauli</dc:creator>
  <cp:lastModifiedBy>Mireia Córcoles Canet</cp:lastModifiedBy>
  <cp:revision>2</cp:revision>
  <cp:lastPrinted>2018-10-30T09:53:00Z</cp:lastPrinted>
  <dcterms:created xsi:type="dcterms:W3CDTF">2024-01-10T14:54:00Z</dcterms:created>
  <dcterms:modified xsi:type="dcterms:W3CDTF">2024-01-10T14:54:00Z</dcterms:modified>
</cp:coreProperties>
</file>