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  <w:gridCol w:w="2402"/>
        <w:gridCol w:w="2408"/>
      </w:tblGrid>
      <w:tr w:rsidR="00C405A8" w14:paraId="1269B716" w14:textId="77777777" w:rsidTr="530722CA">
        <w:trPr>
          <w:trHeight w:val="768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3EC4735" w14:textId="52B99594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SUBVENCIONS/AJUTS PREVISTOS DURANT L’EXERCICI PRESSUPOSTARI</w:t>
            </w:r>
            <w:r w:rsidR="00527F81">
              <w:t xml:space="preserve"> 2022</w:t>
            </w:r>
          </w:p>
          <w:p w14:paraId="6FEDD74E" w14:textId="644E394B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ARTICLES 8. G) I 15 LLEI /2014, ARTICLE 10 LLEI DE LA CIÈNCIA, ARTICLE 45 DECRET 8/2021</w:t>
            </w:r>
          </w:p>
        </w:tc>
      </w:tr>
      <w:tr w:rsidR="00C405A8" w14:paraId="4DBC8A64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1D6C8EF9" w14:textId="27054F9D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Tipus: subvenció / ajut</w:t>
            </w:r>
          </w:p>
        </w:tc>
        <w:tc>
          <w:tcPr>
            <w:tcW w:w="833" w:type="pct"/>
            <w:vAlign w:val="center"/>
          </w:tcPr>
          <w:p w14:paraId="68B5AF49" w14:textId="7E5C2DF1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Objecte</w:t>
            </w:r>
          </w:p>
        </w:tc>
        <w:tc>
          <w:tcPr>
            <w:tcW w:w="833" w:type="pct"/>
            <w:vAlign w:val="center"/>
          </w:tcPr>
          <w:p w14:paraId="1D1272A4" w14:textId="1176A47A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Finalitat</w:t>
            </w:r>
          </w:p>
        </w:tc>
        <w:tc>
          <w:tcPr>
            <w:tcW w:w="833" w:type="pct"/>
            <w:vAlign w:val="center"/>
          </w:tcPr>
          <w:p w14:paraId="67C4BF5D" w14:textId="708C29CD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Descripció de les condicions per ésser-ne beneficiari</w:t>
            </w:r>
          </w:p>
        </w:tc>
        <w:tc>
          <w:tcPr>
            <w:tcW w:w="833" w:type="pct"/>
            <w:vAlign w:val="center"/>
          </w:tcPr>
          <w:p w14:paraId="01EE3F10" w14:textId="27948C3B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Objectius</w:t>
            </w:r>
          </w:p>
        </w:tc>
        <w:tc>
          <w:tcPr>
            <w:tcW w:w="835" w:type="pct"/>
            <w:vAlign w:val="center"/>
          </w:tcPr>
          <w:p w14:paraId="2BF5E7FC" w14:textId="198F571F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Import</w:t>
            </w:r>
          </w:p>
        </w:tc>
      </w:tr>
      <w:tr w:rsidR="007E79A7" w14:paraId="5A4D7724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55160C8C" w14:textId="31FA05D7" w:rsidR="007E79A7" w:rsidRPr="007E79A7" w:rsidRDefault="007E79A7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49EC381E" w14:textId="4D99F162" w:rsidR="007E79A7" w:rsidRPr="007E79A7" w:rsidRDefault="007E79A7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24ª Convocatòria de les Beques Taulí de Recerca i Innovació (2022)</w:t>
            </w:r>
          </w:p>
        </w:tc>
        <w:tc>
          <w:tcPr>
            <w:tcW w:w="833" w:type="pct"/>
            <w:vAlign w:val="center"/>
          </w:tcPr>
          <w:p w14:paraId="34338F4B" w14:textId="77777777" w:rsidR="007E79A7" w:rsidRPr="00244848" w:rsidRDefault="007E79A7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present convocatòria pretén fomentar la recerca i la innovació entre els professionals que desenvolupen tasques d’investigació i innovació a l’I3PT</w:t>
            </w:r>
          </w:p>
          <w:p w14:paraId="0631A7E6" w14:textId="16208C92" w:rsidR="007E79A7" w:rsidRPr="007E79A7" w:rsidRDefault="007E79A7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6BA5F0A" w14:textId="77777777" w:rsidR="007E79A7" w:rsidRPr="007E79A7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Modalitat 1. Ajuts per a la recerca de grups acreditats de l’I3PT. </w:t>
            </w:r>
          </w:p>
          <w:p w14:paraId="46DCF7AC" w14:textId="375F141D" w:rsidR="007E79A7" w:rsidRPr="007E79A7" w:rsidRDefault="007E79A7" w:rsidP="007E79A7">
            <w:pPr>
              <w:pStyle w:val="Default"/>
              <w:spacing w:after="46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Poden presentar sol·licituds com a Investigador/a Principal (IP) el personal investigador que formin part de grups de recerca acreditats en la data de publicació d’aquesta convocatòria. </w:t>
            </w:r>
          </w:p>
          <w:p w14:paraId="261650AF" w14:textId="1E2D9400" w:rsidR="007E79A7" w:rsidRPr="007E79A7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Poden presentar sol·licituds com a Co-Investigador/a Principal (Co-IP) juntament amb un/a IP: </w:t>
            </w:r>
          </w:p>
          <w:p w14:paraId="31923458" w14:textId="29FF4FA3" w:rsidR="007E79A7" w:rsidRDefault="007E79A7" w:rsidP="007E79A7">
            <w:pPr>
              <w:pStyle w:val="Default"/>
              <w:spacing w:after="166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Professionals associats als grups de recerca. </w:t>
            </w:r>
          </w:p>
          <w:p w14:paraId="2AE26EDE" w14:textId="1416F454" w:rsidR="00F415F5" w:rsidRPr="007E79A7" w:rsidRDefault="007E79A7" w:rsidP="00F415F5">
            <w:pPr>
              <w:pStyle w:val="Default"/>
              <w:spacing w:after="166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Professionals que no formin part de cap grup de recerca hauran de presentar el document d’alta com a personal investigador I3PT1 (annex 1) abans del tancament de la convocatòria. Enviar el document a projectesi3pt@tauli.cat. Indicant con a concepte: ALTA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lastRenderedPageBreak/>
              <w:t xml:space="preserve">PERSONAL BEQUES TAULÍ 2022 </w:t>
            </w:r>
          </w:p>
          <w:p w14:paraId="65FBCC0F" w14:textId="77777777" w:rsidR="007E79A7" w:rsidRPr="007E79A7" w:rsidRDefault="007E79A7" w:rsidP="007E79A7">
            <w:pPr>
              <w:pStyle w:val="Default"/>
              <w:rPr>
                <w:rFonts w:asciiTheme="majorHAnsi" w:hAnsiTheme="majorHAnsi" w:cstheme="majorHAnsi"/>
                <w:b/>
                <w:sz w:val="18"/>
                <w:szCs w:val="18"/>
                <w:lang w:val="ca-ES"/>
              </w:rPr>
            </w:pPr>
            <w:r w:rsidRPr="007E79A7">
              <w:rPr>
                <w:rFonts w:asciiTheme="majorHAnsi" w:hAnsiTheme="majorHAnsi" w:cstheme="majorHAnsi"/>
                <w:b/>
                <w:sz w:val="18"/>
                <w:szCs w:val="18"/>
                <w:lang w:val="ca-ES"/>
              </w:rPr>
              <w:t xml:space="preserve">Categoria de les sol·licituds: </w:t>
            </w:r>
          </w:p>
          <w:p w14:paraId="07D05822" w14:textId="0A9B71BA" w:rsidR="007E79A7" w:rsidRPr="007E79A7" w:rsidRDefault="007E79A7" w:rsidP="007E79A7">
            <w:pPr>
              <w:pStyle w:val="Default"/>
              <w:spacing w:after="163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Grups consolidats i grups en fase de consolidació. </w:t>
            </w:r>
          </w:p>
          <w:p w14:paraId="5ED1CD6B" w14:textId="17A38F37" w:rsidR="007E79A7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Grups emergents i grups associats. </w:t>
            </w:r>
          </w:p>
          <w:p w14:paraId="31C25D23" w14:textId="77777777" w:rsidR="007E79A7" w:rsidRPr="007E79A7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Modalitat 2. Ajuts per a projectes d’innovació. </w:t>
            </w:r>
          </w:p>
          <w:p w14:paraId="087BC456" w14:textId="657A3850" w:rsidR="007E79A7" w:rsidRPr="007E79A7" w:rsidRDefault="007E79A7" w:rsidP="007E79A7">
            <w:pPr>
              <w:pStyle w:val="Default"/>
              <w:spacing w:after="46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Els projectes s'hauran d'enfocar al desenvolupament d’una idea/invenció en qualsevol àmbit de l’I3PT. </w:t>
            </w:r>
          </w:p>
          <w:p w14:paraId="0F27C8B3" w14:textId="7C0D9A7C" w:rsidR="007E79A7" w:rsidRPr="007E79A7" w:rsidRDefault="007E79A7" w:rsidP="007E79A7">
            <w:pPr>
              <w:pStyle w:val="Default"/>
              <w:spacing w:after="46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Qualsevol professional, encara que no sigui de l’àmbit de l’atenció directa al pacient, podrà liderar el projecte. </w:t>
            </w:r>
          </w:p>
          <w:p w14:paraId="044B2A03" w14:textId="4FCF0AAA" w:rsidR="007E79A7" w:rsidRPr="007E79A7" w:rsidRDefault="007E79A7" w:rsidP="007E79A7">
            <w:pPr>
              <w:pStyle w:val="Default"/>
              <w:spacing w:after="46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La idea/invenció presentada ha d’estar registrada i avaluada per la Unitat d’Innovació Parc Taulí (UDIPT) prèviament a la data de publicació d'aquesta convocatòria. Es valorarà positivament la participació en la Incubadora Node Taulí i dels Laboratoris Tecnològics de l’I3PT (3D, Simulació, Imatge, Senyal biomèdica). </w:t>
            </w:r>
          </w:p>
          <w:p w14:paraId="5297644B" w14:textId="685D5B24" w:rsidR="007E79A7" w:rsidRPr="007E79A7" w:rsidRDefault="007E79A7" w:rsidP="007E79A7">
            <w:pPr>
              <w:pStyle w:val="Default"/>
              <w:spacing w:after="46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En el projecte hi podran intervenir empreses o entitats externes en concepte de subcontractades. </w:t>
            </w:r>
          </w:p>
          <w:p w14:paraId="14EF7BB9" w14:textId="70DD8192" w:rsidR="007E79A7" w:rsidRPr="007E79A7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lastRenderedPageBreak/>
              <w:t xml:space="preserve">    </w:t>
            </w:r>
            <w:r w:rsidRPr="007E79A7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Aquesta modalitat de beca té un formulari de sol·licitud específic. </w:t>
            </w:r>
          </w:p>
          <w:p w14:paraId="426A1FF4" w14:textId="77777777" w:rsidR="007E79A7" w:rsidRPr="007E79A7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3A02E398" w14:textId="27918ED0" w:rsidR="007E79A7" w:rsidRPr="007E79A7" w:rsidRDefault="007E79A7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1162CBDF" w14:textId="77777777" w:rsidR="007E79A7" w:rsidRPr="00244848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lastRenderedPageBreak/>
              <w:t xml:space="preserve">Donar suport econòmic a projectes com són el desenvolupament de proves de concepte, l’inici d’activitats englobades en projectes de recerca de més envergadura, o per cobrir despeses que complementin projectes competitius. </w:t>
            </w:r>
          </w:p>
          <w:p w14:paraId="1633EA14" w14:textId="77777777" w:rsidR="007E79A7" w:rsidRPr="00244848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Aquesta convocatòria consta de 2 modalitats específiques: </w:t>
            </w:r>
          </w:p>
          <w:p w14:paraId="60A7C05B" w14:textId="77777777" w:rsidR="007E79A7" w:rsidRPr="00244848" w:rsidRDefault="007E79A7" w:rsidP="007E79A7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Ajuts per a la recerca de grups acreditats de l’I3PT. Consta de 2 categories: </w:t>
            </w:r>
          </w:p>
          <w:p w14:paraId="1E8B3AA7" w14:textId="77777777" w:rsidR="007E79A7" w:rsidRPr="00244848" w:rsidRDefault="007E79A7" w:rsidP="007E79A7">
            <w:pPr>
              <w:pStyle w:val="Default"/>
              <w:spacing w:after="99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o Grups consolidats, pretenen ajudar a consolidar les línies estratègiques dels grups consolidats o en fase de consolidació. </w:t>
            </w:r>
          </w:p>
          <w:p w14:paraId="4CFE5E75" w14:textId="1B806439" w:rsidR="007E79A7" w:rsidRPr="007E79A7" w:rsidRDefault="007E79A7" w:rsidP="007E79A7">
            <w:pPr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5" w:type="pct"/>
            <w:vAlign w:val="center"/>
          </w:tcPr>
          <w:p w14:paraId="557A8904" w14:textId="030DE438" w:rsidR="007E79A7" w:rsidRPr="007E79A7" w:rsidRDefault="007E79A7" w:rsidP="007E79A7">
            <w:pPr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70.000,00€, el nombre d’ajuts concedits s’ajustarà a la disponibilitat pressupostària. Es destinarà almenys un 40% d’aquest pressupost a grups de recerca emergents o associats.</w:t>
            </w:r>
          </w:p>
        </w:tc>
      </w:tr>
      <w:tr w:rsidR="00063EF3" w14:paraId="5DEDDDC2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68E098DC" w14:textId="192CCF1C" w:rsidR="00063EF3" w:rsidRPr="007E79A7" w:rsidRDefault="00063EF3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Ajut</w:t>
            </w:r>
          </w:p>
        </w:tc>
        <w:tc>
          <w:tcPr>
            <w:tcW w:w="833" w:type="pct"/>
            <w:vAlign w:val="center"/>
          </w:tcPr>
          <w:p w14:paraId="0B5528A3" w14:textId="1510B5D3" w:rsidR="00063EF3" w:rsidRPr="007E79A7" w:rsidRDefault="00CA6377" w:rsidP="00063E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Ajut per a la contractació de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postdocs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2022</w:t>
            </w:r>
          </w:p>
        </w:tc>
        <w:tc>
          <w:tcPr>
            <w:tcW w:w="833" w:type="pct"/>
            <w:vAlign w:val="center"/>
          </w:tcPr>
          <w:p w14:paraId="15EC5C7B" w14:textId="77777777" w:rsidR="00063EF3" w:rsidRPr="00787281" w:rsidRDefault="00063EF3" w:rsidP="00063E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5D049A3A" w14:textId="27A4A218" w:rsidR="00063EF3" w:rsidRPr="007E79A7" w:rsidRDefault="00063EF3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</w:t>
            </w:r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onar suport econòmic als grups de recerca acreditats per l’Institut per a la incorporació de talent mitjançant la contractació temporal de personal investigador </w:t>
            </w:r>
            <w:proofErr w:type="spellStart"/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postdoctoral</w:t>
            </w:r>
            <w:proofErr w:type="spellEnd"/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</w:t>
            </w:r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 persona seleccionada s’incorporarà al grup de recerca, on durà a terme un o varis projectes d’investigació dins de les línies de recerca del grup</w:t>
            </w:r>
            <w:r w:rsidRPr="00787281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33" w:type="pct"/>
            <w:vAlign w:val="center"/>
          </w:tcPr>
          <w:p w14:paraId="44766DF7" w14:textId="64259B86" w:rsidR="00063EF3" w:rsidRPr="00787281" w:rsidRDefault="00063EF3" w:rsidP="00063EF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E6587F5" w14:textId="6DAFE7DA" w:rsidR="00063EF3" w:rsidRPr="00787281" w:rsidRDefault="00063EF3" w:rsidP="00063EF3">
            <w:pPr>
              <w:autoSpaceDE w:val="0"/>
              <w:autoSpaceDN w:val="0"/>
              <w:adjustRightInd w:val="0"/>
              <w:spacing w:before="0" w:after="56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 Estar en possessió del títol de doctorat, obtingut en el període 13 anys anteriors a la sol·licitud d’aquest ajut.</w:t>
            </w:r>
          </w:p>
          <w:p w14:paraId="681D72B5" w14:textId="662F88A8" w:rsidR="00063EF3" w:rsidRPr="00787281" w:rsidRDefault="00063EF3" w:rsidP="00063EF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 No tenir vinculació contractual amb l’Institut en el moment de la sol·licitud, o bé, en el cas que ja existeixi alguna vinculació contractual, aquesta sigui inferior a 12 mesos</w:t>
            </w:r>
          </w:p>
          <w:p w14:paraId="149D98EF" w14:textId="32DAB2BB" w:rsidR="00063EF3" w:rsidRPr="007E79A7" w:rsidRDefault="00063EF3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7D00D7F2" w14:textId="5F41C784" w:rsidR="00063EF3" w:rsidRPr="007E79A7" w:rsidRDefault="00063EF3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Contractació de personal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postdoctoral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per als grups de recerca acreditats de l’I3PT</w:t>
            </w:r>
          </w:p>
        </w:tc>
        <w:tc>
          <w:tcPr>
            <w:tcW w:w="835" w:type="pct"/>
            <w:vAlign w:val="center"/>
          </w:tcPr>
          <w:p w14:paraId="000F6E1D" w14:textId="77777777" w:rsidR="00063EF3" w:rsidRPr="00787281" w:rsidRDefault="00063EF3" w:rsidP="00063EF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B000202" w14:textId="2AEE4EDD" w:rsidR="00063EF3" w:rsidRPr="00787281" w:rsidRDefault="00063EF3" w:rsidP="00063EF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La quantia dels contractes inclou dos conceptes: </w:t>
            </w:r>
          </w:p>
          <w:p w14:paraId="7A59FEC3" w14:textId="6B6358B3" w:rsidR="00063EF3" w:rsidRPr="00787281" w:rsidRDefault="00063EF3" w:rsidP="00063EF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8728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 a)</w:t>
            </w:r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Retribució bruta anual (segons conveni I3PT1). En funció de l’experiència de la persona candidata podrà variar entre 33.900 € i 34.371,68 €. </w:t>
            </w:r>
          </w:p>
          <w:p w14:paraId="698F6604" w14:textId="196AF9A3" w:rsidR="00063EF3" w:rsidRPr="00787281" w:rsidRDefault="00063EF3" w:rsidP="00063EF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8728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  b)</w:t>
            </w:r>
            <w:r w:rsidRPr="0078728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Quota de la seguretat social a càrrec de l’empresa (anual): 12.500 € anuals aproximadament. </w:t>
            </w:r>
          </w:p>
          <w:p w14:paraId="246957ED" w14:textId="728CB564" w:rsidR="00063EF3" w:rsidRPr="007E79A7" w:rsidRDefault="00063EF3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63EF3" w14:paraId="31115D06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6B1979DA" w14:textId="700BE19C" w:rsidR="00063EF3" w:rsidRPr="007E79A7" w:rsidRDefault="00063EF3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39E7DCA0" w14:textId="5070AB0D" w:rsidR="00063EF3" w:rsidRPr="007E79A7" w:rsidRDefault="00063EF3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Beca IMPACTE COVID</w:t>
            </w:r>
          </w:p>
        </w:tc>
        <w:tc>
          <w:tcPr>
            <w:tcW w:w="833" w:type="pct"/>
            <w:vAlign w:val="center"/>
          </w:tcPr>
          <w:p w14:paraId="262B2BA6" w14:textId="77777777" w:rsidR="003F2175" w:rsidRDefault="003F2175" w:rsidP="003F2175">
            <w:pPr>
              <w:pStyle w:val="Default"/>
            </w:pPr>
          </w:p>
          <w:p w14:paraId="2A24175F" w14:textId="249733BD" w:rsidR="00063EF3" w:rsidRPr="007E79A7" w:rsidRDefault="003F2175" w:rsidP="003F2175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3F2175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La present convocatòria pretén donar finançament a més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d’u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extraordinaria</w:t>
            </w:r>
            <w:r w:rsidRPr="003F2175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n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projecte enfocat en la recerca de l’impacte que ha tingut i està tenint la pandèmia causada per la COVID-19 en la salut dels ciutadans: seqüeles poc conegudes de la malaltia, salut mental, impacte sobre altres malalties per falta d’atenció o detecció, etc. </w:t>
            </w:r>
            <w:r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</w:t>
            </w:r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La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convocatòria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està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finançada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gràcies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a les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donacions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que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particulars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i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empreses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van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fer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durant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>l’any</w:t>
            </w:r>
            <w:proofErr w:type="spellEnd"/>
            <w:r w:rsidRPr="003F2175">
              <w:rPr>
                <w:rFonts w:asciiTheme="majorHAnsi" w:hAnsiTheme="majorHAnsi" w:cstheme="majorHAnsi"/>
                <w:sz w:val="18"/>
                <w:szCs w:val="18"/>
              </w:rPr>
              <w:t xml:space="preserve"> 2020.</w:t>
            </w:r>
          </w:p>
        </w:tc>
        <w:tc>
          <w:tcPr>
            <w:tcW w:w="833" w:type="pct"/>
            <w:vAlign w:val="center"/>
          </w:tcPr>
          <w:p w14:paraId="5BE8A6A8" w14:textId="77777777" w:rsidR="00063EF3" w:rsidRDefault="003F2175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Projectes relacionats amb la COVID-19.</w:t>
            </w:r>
          </w:p>
          <w:p w14:paraId="6AE49411" w14:textId="249791A5" w:rsidR="003F2175" w:rsidRPr="007E79A7" w:rsidRDefault="003F2175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S’ha de formar part d’un grup acreditat de l’I3PT.</w:t>
            </w:r>
          </w:p>
        </w:tc>
        <w:tc>
          <w:tcPr>
            <w:tcW w:w="833" w:type="pct"/>
            <w:vAlign w:val="center"/>
          </w:tcPr>
          <w:p w14:paraId="1D3C5C83" w14:textId="60DED7D5" w:rsidR="00063EF3" w:rsidRPr="007E79A7" w:rsidRDefault="003F2175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Donar finançament a 2 o més projectes relacionats amb la COVID-19.</w:t>
            </w:r>
          </w:p>
        </w:tc>
        <w:tc>
          <w:tcPr>
            <w:tcW w:w="835" w:type="pct"/>
            <w:vAlign w:val="center"/>
          </w:tcPr>
          <w:p w14:paraId="1FAFA3F7" w14:textId="3985E109" w:rsidR="00063EF3" w:rsidRPr="007E79A7" w:rsidRDefault="003F2175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El pressupost màxim de la convocatòria és de 43.028,98€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destinants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a finançar un mínim de 2 projectes en funció del pressupost de les propostes rebudes.</w:t>
            </w:r>
          </w:p>
        </w:tc>
      </w:tr>
      <w:tr w:rsidR="00063EF3" w:rsidRPr="009A30EF" w14:paraId="6DDCB9A5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36638473" w14:textId="135CA23B" w:rsidR="00063EF3" w:rsidRPr="007E79A7" w:rsidRDefault="00846F2D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>AJUT</w:t>
            </w:r>
          </w:p>
        </w:tc>
        <w:tc>
          <w:tcPr>
            <w:tcW w:w="833" w:type="pct"/>
            <w:vAlign w:val="center"/>
          </w:tcPr>
          <w:p w14:paraId="4984A032" w14:textId="2E8504C8" w:rsidR="00063EF3" w:rsidRPr="007E79A7" w:rsidRDefault="00846F2D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Beca TERESA ESCURSELL</w:t>
            </w:r>
          </w:p>
        </w:tc>
        <w:tc>
          <w:tcPr>
            <w:tcW w:w="833" w:type="pct"/>
            <w:vAlign w:val="center"/>
          </w:tcPr>
          <w:p w14:paraId="4975378A" w14:textId="77777777" w:rsidR="00846F2D" w:rsidRPr="00846F2D" w:rsidRDefault="00846F2D" w:rsidP="00846F2D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C7495B" w14:textId="30E07F9A" w:rsidR="00063EF3" w:rsidRPr="007E79A7" w:rsidRDefault="00846F2D" w:rsidP="00846F2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present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convocatòria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donar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finançament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un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únic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d’impacte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inclogui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ciutadana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alguna fase del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que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necessiti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finançament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-lo </w:t>
            </w:r>
            <w:proofErr w:type="spellStart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créixer</w:t>
            </w:r>
            <w:proofErr w:type="spellEnd"/>
            <w:r w:rsidRPr="00846F2D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33" w:type="pct"/>
            <w:vAlign w:val="center"/>
          </w:tcPr>
          <w:p w14:paraId="6888F9A1" w14:textId="1A26F85D" w:rsidR="00063EF3" w:rsidRPr="007E79A7" w:rsidRDefault="00846F2D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Formar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d’un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acreditat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l’I3PT.</w:t>
            </w:r>
          </w:p>
        </w:tc>
        <w:tc>
          <w:tcPr>
            <w:tcW w:w="833" w:type="pct"/>
            <w:vAlign w:val="center"/>
          </w:tcPr>
          <w:p w14:paraId="0B6DEE55" w14:textId="08461C4D" w:rsidR="00063EF3" w:rsidRPr="007E79A7" w:rsidRDefault="00846F2D" w:rsidP="009D01E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Finançar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r w:rsid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d’excel·lència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qualsevol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tipus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recerca.</w:t>
            </w:r>
          </w:p>
        </w:tc>
        <w:tc>
          <w:tcPr>
            <w:tcW w:w="835" w:type="pct"/>
            <w:vAlign w:val="center"/>
          </w:tcPr>
          <w:p w14:paraId="0AF33C9E" w14:textId="1E3B0317" w:rsidR="00063EF3" w:rsidRPr="007E79A7" w:rsidRDefault="00846F2D" w:rsidP="00846F2D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pressupost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convocatoria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és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51.065,08€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procedents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d’una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donació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d’una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veïna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Sabadell, la Sra. Teresa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Escursell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</w:tr>
      <w:tr w:rsidR="00063EF3" w:rsidRPr="00CA007B" w14:paraId="55EEF62A" w14:textId="77777777" w:rsidTr="00412402">
        <w:trPr>
          <w:trHeight w:val="768"/>
        </w:trPr>
        <w:tc>
          <w:tcPr>
            <w:tcW w:w="833" w:type="pct"/>
          </w:tcPr>
          <w:p w14:paraId="3AF5FD68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C34970F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D35129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3AB006C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4C29197" w14:textId="32AFF732" w:rsidR="00063EF3" w:rsidRPr="007E79A7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proofErr w:type="spellEnd"/>
          </w:p>
        </w:tc>
        <w:tc>
          <w:tcPr>
            <w:tcW w:w="833" w:type="pct"/>
          </w:tcPr>
          <w:p w14:paraId="5C5F3C2E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84D0BF9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1CF8C80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AA2EB58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7583C5F" w14:textId="079783AB" w:rsidR="00063EF3" w:rsidRPr="007E79A7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II EDICIÓ: Beques de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postgrau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infermeres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Màster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Doctorat</w:t>
            </w:r>
            <w:proofErr w:type="spellEnd"/>
          </w:p>
        </w:tc>
        <w:tc>
          <w:tcPr>
            <w:tcW w:w="833" w:type="pct"/>
          </w:tcPr>
          <w:p w14:paraId="68BE8701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152B54" w14:textId="4C5D581D" w:rsidR="009D01EF" w:rsidRPr="007E79A7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</w:t>
            </w:r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onvocatòria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beques per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estudis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postgrau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de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segon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tercer cicle, per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infermeres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Consorci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Corporació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Sanitaria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Tauli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(CCSPT) per invertir en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formació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d’aquest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sector i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mantenir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sostenibilitat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sistema,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millorar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qualitat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les cures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infermeres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millorar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salut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atenem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33" w:type="pct"/>
          </w:tcPr>
          <w:p w14:paraId="73BF9075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9A426AB" w14:textId="77777777" w:rsidR="009D01EF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62BF3EE" w14:textId="3F7F170D" w:rsidR="00063EF3" w:rsidRPr="007E79A7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Infermers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infermeres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CCSPT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interessats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/des a cursar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estudis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oficials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postgrau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màster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doctorat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) o que ja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hagin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formalitzat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preinscripció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 matrícula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estudis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pel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curs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2022-2023.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833" w:type="pct"/>
          </w:tcPr>
          <w:p w14:paraId="6538B994" w14:textId="77777777" w:rsidR="009D01EF" w:rsidRPr="009D01EF" w:rsidRDefault="009D01EF" w:rsidP="009D01E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345DDF" w14:textId="77777777" w:rsidR="009D01EF" w:rsidRPr="009D01EF" w:rsidRDefault="009D01EF" w:rsidP="009D01EF">
            <w:pPr>
              <w:pStyle w:val="Default"/>
              <w:spacing w:after="174"/>
              <w:rPr>
                <w:rFonts w:asciiTheme="majorHAnsi" w:hAnsiTheme="majorHAnsi" w:cstheme="majorHAnsi"/>
                <w:sz w:val="18"/>
                <w:szCs w:val="18"/>
              </w:rPr>
            </w:pPr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1.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Ajuts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per a la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realització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d’estudis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màster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89ADDF8" w14:textId="77777777" w:rsidR="009D01EF" w:rsidRDefault="009D01EF" w:rsidP="009D01E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o 2-4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matrícules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del 60% per a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Màsters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Oficials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(60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ECTs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) per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infermeres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del CCSPT (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amb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un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import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màxim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de 2500 Euros)</w:t>
            </w:r>
          </w:p>
          <w:p w14:paraId="10021E90" w14:textId="45938D27" w:rsidR="009D01EF" w:rsidRPr="009D01EF" w:rsidRDefault="009D01EF" w:rsidP="009D01E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C5B3907" w14:textId="77777777" w:rsidR="009D01EF" w:rsidRPr="009D01EF" w:rsidRDefault="009D01EF" w:rsidP="009D01E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2.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Ajuts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per a la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realització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d’estudis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doctorat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2A79CA9" w14:textId="77777777" w:rsidR="009D01EF" w:rsidRPr="009D01EF" w:rsidRDefault="009D01EF" w:rsidP="009D01E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o 1-2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matrícules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al 100% per cursar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els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estudis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doctorat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màx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. 3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anys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) per </w:t>
            </w:r>
            <w:proofErr w:type="spellStart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>infermeres</w:t>
            </w:r>
            <w:proofErr w:type="spellEnd"/>
            <w:r w:rsidRPr="009D01EF">
              <w:rPr>
                <w:rFonts w:asciiTheme="majorHAnsi" w:hAnsiTheme="majorHAnsi" w:cstheme="majorHAnsi"/>
                <w:sz w:val="18"/>
                <w:szCs w:val="18"/>
              </w:rPr>
              <w:t xml:space="preserve"> del CCSP </w:t>
            </w:r>
          </w:p>
          <w:p w14:paraId="1F39D711" w14:textId="7ABEC766" w:rsidR="00063EF3" w:rsidRPr="007E79A7" w:rsidRDefault="00063EF3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35" w:type="pct"/>
          </w:tcPr>
          <w:p w14:paraId="08FC6658" w14:textId="34ADE7E2" w:rsidR="009D01EF" w:rsidRPr="007E79A7" w:rsidRDefault="009D01EF" w:rsidP="00063EF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L’import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total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destinat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aquesta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convocatòria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intramural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és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10.000€. El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pressupost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es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repartirà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entre les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propostes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avaluades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favorablement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màxim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4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a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realització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d’estudis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màster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un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màxim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2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a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realització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d’estudis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doctorat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. En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cas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no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s’exhaureixin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fons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destinats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present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convocatòria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es reservaran per a una futura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edició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d’aquests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ajuts</w:t>
            </w:r>
            <w:proofErr w:type="spellEnd"/>
            <w:r w:rsidRPr="009D01E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</w:tr>
    </w:tbl>
    <w:p w14:paraId="4E2BCC3F" w14:textId="77777777" w:rsidR="00C13D21" w:rsidRPr="007E79A7" w:rsidRDefault="00C13D21" w:rsidP="0010660A">
      <w:pPr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sectPr w:rsidR="00C13D21" w:rsidRPr="007E79A7" w:rsidSect="00F420A2">
      <w:footerReference w:type="default" r:id="rId8"/>
      <w:headerReference w:type="first" r:id="rId9"/>
      <w:pgSz w:w="16838" w:h="11906" w:orient="landscape" w:code="9"/>
      <w:pgMar w:top="1843" w:right="1276" w:bottom="1701" w:left="1135" w:header="794" w:footer="38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02B090" w16cid:durableId="449C55A6"/>
  <w16cid:commentId w16cid:paraId="4C6C7D8C" w16cid:durableId="6D1A9105"/>
  <w16cid:commentId w16cid:paraId="4FD26804" w16cid:durableId="2C089265"/>
  <w16cid:commentId w16cid:paraId="4910612A" w16cid:durableId="668538C1"/>
  <w16cid:commentId w16cid:paraId="3AA2F294" w16cid:durableId="3D42A109"/>
  <w16cid:commentId w16cid:paraId="1840E9BD" w16cid:durableId="7592A012"/>
  <w16cid:commentId w16cid:paraId="61F5400D" w16cid:durableId="144092B6"/>
  <w16cid:commentId w16cid:paraId="1B5D4C6F" w16cid:durableId="7506619B"/>
  <w16cid:commentId w16cid:paraId="32E4B043" w16cid:durableId="0F2E4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A6F4" w14:textId="77777777" w:rsidR="00063EF3" w:rsidRDefault="00063EF3" w:rsidP="00071F34">
      <w:pPr>
        <w:spacing w:before="0" w:after="0" w:line="240" w:lineRule="auto"/>
      </w:pPr>
      <w:r>
        <w:separator/>
      </w:r>
    </w:p>
  </w:endnote>
  <w:endnote w:type="continuationSeparator" w:id="0">
    <w:p w14:paraId="0F18FD67" w14:textId="77777777" w:rsidR="00063EF3" w:rsidRDefault="00063EF3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tivGrotesk-MediumItalic">
    <w:altName w:val="Calibri"/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altName w:val="Calibri"/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8109" w14:textId="0EBD6799" w:rsidR="00063EF3" w:rsidRPr="000C191D" w:rsidRDefault="00063EF3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77696" behindDoc="1" locked="0" layoutInCell="1" allowOverlap="1" wp14:anchorId="689EE4B8" wp14:editId="32B9640D">
          <wp:simplePos x="0" y="0"/>
          <wp:positionH relativeFrom="column">
            <wp:posOffset>4319491</wp:posOffset>
          </wp:positionH>
          <wp:positionV relativeFrom="paragraph">
            <wp:posOffset>-1126463</wp:posOffset>
          </wp:positionV>
          <wp:extent cx="2948993" cy="2623494"/>
          <wp:effectExtent l="0" t="0" r="3810" b="5715"/>
          <wp:wrapNone/>
          <wp:docPr id="4" name="Imagen 4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93" cy="262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56305">
      <w:rPr>
        <w:sz w:val="16"/>
      </w:rPr>
      <w:fldChar w:fldCharType="begin"/>
    </w:r>
    <w:r w:rsidRPr="00356305">
      <w:rPr>
        <w:sz w:val="16"/>
      </w:rPr>
      <w:instrText>PAGE   \* MERGEFORMAT</w:instrText>
    </w:r>
    <w:r w:rsidRPr="00356305">
      <w:rPr>
        <w:sz w:val="16"/>
      </w:rPr>
      <w:fldChar w:fldCharType="separate"/>
    </w:r>
    <w:r w:rsidR="0010660A" w:rsidRPr="0010660A">
      <w:rPr>
        <w:noProof/>
        <w:sz w:val="16"/>
        <w:lang w:val="es-ES"/>
      </w:rPr>
      <w:t>3</w:t>
    </w:r>
    <w:r w:rsidRPr="0035630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85B9" w14:textId="77777777" w:rsidR="00063EF3" w:rsidRDefault="00063EF3" w:rsidP="00071F34">
      <w:pPr>
        <w:spacing w:before="0" w:after="0" w:line="240" w:lineRule="auto"/>
      </w:pPr>
      <w:r>
        <w:separator/>
      </w:r>
    </w:p>
  </w:footnote>
  <w:footnote w:type="continuationSeparator" w:id="0">
    <w:p w14:paraId="2890DD08" w14:textId="77777777" w:rsidR="00063EF3" w:rsidRDefault="00063EF3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3F6" w14:textId="77777777" w:rsidR="00063EF3" w:rsidRDefault="00063EF3" w:rsidP="008353EB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0D400E35" wp14:editId="3CF74C43">
          <wp:simplePos x="0" y="0"/>
          <wp:positionH relativeFrom="column">
            <wp:posOffset>-323215</wp:posOffset>
          </wp:positionH>
          <wp:positionV relativeFrom="paragraph">
            <wp:posOffset>-71120</wp:posOffset>
          </wp:positionV>
          <wp:extent cx="2173605" cy="593725"/>
          <wp:effectExtent l="0" t="0" r="0" b="0"/>
          <wp:wrapNone/>
          <wp:docPr id="5" name="Imagen 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528" behindDoc="1" locked="0" layoutInCell="1" allowOverlap="1" wp14:anchorId="274516BA" wp14:editId="20859CBD">
          <wp:simplePos x="0" y="0"/>
          <wp:positionH relativeFrom="column">
            <wp:posOffset>-1222375</wp:posOffset>
          </wp:positionH>
          <wp:positionV relativeFrom="paragraph">
            <wp:posOffset>-2451735</wp:posOffset>
          </wp:positionV>
          <wp:extent cx="4895850" cy="4355465"/>
          <wp:effectExtent l="0" t="0" r="0" b="6985"/>
          <wp:wrapNone/>
          <wp:docPr id="6" name="Imagen 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35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2F34D8" w14:textId="1C7E0CFE" w:rsidR="00063EF3" w:rsidRDefault="00063EF3" w:rsidP="008353EB">
    <w:pPr>
      <w:pStyle w:val="Encabezado"/>
      <w:tabs>
        <w:tab w:val="clear" w:pos="4252"/>
      </w:tabs>
    </w:pPr>
  </w:p>
  <w:p w14:paraId="2AC5406B" w14:textId="77777777" w:rsidR="00063EF3" w:rsidRDefault="00063EF3" w:rsidP="008353EB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4B"/>
    <w:multiLevelType w:val="hybridMultilevel"/>
    <w:tmpl w:val="B73C01DA"/>
    <w:lvl w:ilvl="0" w:tplc="CB028018">
      <w:start w:val="6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A5C4A"/>
    <w:multiLevelType w:val="hybridMultilevel"/>
    <w:tmpl w:val="330828F8"/>
    <w:lvl w:ilvl="0" w:tplc="822C63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1803"/>
    <w:rsid w:val="00004A9B"/>
    <w:rsid w:val="00016B39"/>
    <w:rsid w:val="0002375A"/>
    <w:rsid w:val="00023CA8"/>
    <w:rsid w:val="00043130"/>
    <w:rsid w:val="00044AB9"/>
    <w:rsid w:val="00044B31"/>
    <w:rsid w:val="00046CD8"/>
    <w:rsid w:val="00047F96"/>
    <w:rsid w:val="0005358C"/>
    <w:rsid w:val="00060787"/>
    <w:rsid w:val="00063EF3"/>
    <w:rsid w:val="00071F34"/>
    <w:rsid w:val="00091720"/>
    <w:rsid w:val="000A7D85"/>
    <w:rsid w:val="000B6AA3"/>
    <w:rsid w:val="000C191D"/>
    <w:rsid w:val="000C680C"/>
    <w:rsid w:val="000F20EF"/>
    <w:rsid w:val="000F3CBE"/>
    <w:rsid w:val="0010660A"/>
    <w:rsid w:val="00120066"/>
    <w:rsid w:val="001258FE"/>
    <w:rsid w:val="0013659A"/>
    <w:rsid w:val="00143A53"/>
    <w:rsid w:val="001552A3"/>
    <w:rsid w:val="001651CC"/>
    <w:rsid w:val="00194384"/>
    <w:rsid w:val="001B2608"/>
    <w:rsid w:val="001C0C76"/>
    <w:rsid w:val="001C6437"/>
    <w:rsid w:val="001D2C82"/>
    <w:rsid w:val="001E2815"/>
    <w:rsid w:val="001E75BA"/>
    <w:rsid w:val="00233DB8"/>
    <w:rsid w:val="00240B02"/>
    <w:rsid w:val="00247965"/>
    <w:rsid w:val="00255060"/>
    <w:rsid w:val="00262224"/>
    <w:rsid w:val="0026394D"/>
    <w:rsid w:val="00270CF5"/>
    <w:rsid w:val="002825A8"/>
    <w:rsid w:val="002853BE"/>
    <w:rsid w:val="00295828"/>
    <w:rsid w:val="002B41F5"/>
    <w:rsid w:val="002C0563"/>
    <w:rsid w:val="002C14D2"/>
    <w:rsid w:val="002C4A92"/>
    <w:rsid w:val="002D3464"/>
    <w:rsid w:val="002D35BA"/>
    <w:rsid w:val="002D66B4"/>
    <w:rsid w:val="002E34D8"/>
    <w:rsid w:val="00306549"/>
    <w:rsid w:val="00307E15"/>
    <w:rsid w:val="00317F1F"/>
    <w:rsid w:val="0032650E"/>
    <w:rsid w:val="00335225"/>
    <w:rsid w:val="00351BE2"/>
    <w:rsid w:val="003553C5"/>
    <w:rsid w:val="00356305"/>
    <w:rsid w:val="003728E5"/>
    <w:rsid w:val="003749E3"/>
    <w:rsid w:val="00375452"/>
    <w:rsid w:val="003832BA"/>
    <w:rsid w:val="00387E3C"/>
    <w:rsid w:val="00391419"/>
    <w:rsid w:val="003B6AD5"/>
    <w:rsid w:val="003E0590"/>
    <w:rsid w:val="003E6555"/>
    <w:rsid w:val="003F2175"/>
    <w:rsid w:val="003F6072"/>
    <w:rsid w:val="00404F89"/>
    <w:rsid w:val="00412402"/>
    <w:rsid w:val="00424764"/>
    <w:rsid w:val="00473887"/>
    <w:rsid w:val="00473C85"/>
    <w:rsid w:val="004959AA"/>
    <w:rsid w:val="004C73E8"/>
    <w:rsid w:val="004D3C23"/>
    <w:rsid w:val="004D60A9"/>
    <w:rsid w:val="004E0D66"/>
    <w:rsid w:val="004F3F79"/>
    <w:rsid w:val="004F71C8"/>
    <w:rsid w:val="005027EA"/>
    <w:rsid w:val="005048FB"/>
    <w:rsid w:val="00505EF4"/>
    <w:rsid w:val="00515395"/>
    <w:rsid w:val="0052049D"/>
    <w:rsid w:val="00526245"/>
    <w:rsid w:val="00527F81"/>
    <w:rsid w:val="00535F13"/>
    <w:rsid w:val="00556A84"/>
    <w:rsid w:val="0057648B"/>
    <w:rsid w:val="005952D2"/>
    <w:rsid w:val="005A26D5"/>
    <w:rsid w:val="005A2AF8"/>
    <w:rsid w:val="005E1011"/>
    <w:rsid w:val="005F2E56"/>
    <w:rsid w:val="0060015A"/>
    <w:rsid w:val="00606C95"/>
    <w:rsid w:val="00610AE6"/>
    <w:rsid w:val="00613C44"/>
    <w:rsid w:val="00615C73"/>
    <w:rsid w:val="00615DF3"/>
    <w:rsid w:val="00615FDD"/>
    <w:rsid w:val="00617486"/>
    <w:rsid w:val="00640DC0"/>
    <w:rsid w:val="00657DFC"/>
    <w:rsid w:val="006740F2"/>
    <w:rsid w:val="006B2475"/>
    <w:rsid w:val="006B3C9A"/>
    <w:rsid w:val="006C678B"/>
    <w:rsid w:val="006D3CCD"/>
    <w:rsid w:val="006D4BBD"/>
    <w:rsid w:val="006F07FD"/>
    <w:rsid w:val="006F2417"/>
    <w:rsid w:val="006F2EA9"/>
    <w:rsid w:val="00717962"/>
    <w:rsid w:val="00722284"/>
    <w:rsid w:val="007222D5"/>
    <w:rsid w:val="007331B6"/>
    <w:rsid w:val="00736A91"/>
    <w:rsid w:val="00742674"/>
    <w:rsid w:val="0075142E"/>
    <w:rsid w:val="00755039"/>
    <w:rsid w:val="00762BFD"/>
    <w:rsid w:val="00775CA7"/>
    <w:rsid w:val="0078043C"/>
    <w:rsid w:val="00787281"/>
    <w:rsid w:val="00790EAC"/>
    <w:rsid w:val="00792C41"/>
    <w:rsid w:val="007963CF"/>
    <w:rsid w:val="007A1608"/>
    <w:rsid w:val="007A7488"/>
    <w:rsid w:val="007B5321"/>
    <w:rsid w:val="007C1414"/>
    <w:rsid w:val="007C5E62"/>
    <w:rsid w:val="007C67B5"/>
    <w:rsid w:val="007E2A69"/>
    <w:rsid w:val="007E79A7"/>
    <w:rsid w:val="007F105F"/>
    <w:rsid w:val="008353EB"/>
    <w:rsid w:val="0084074C"/>
    <w:rsid w:val="00846F2D"/>
    <w:rsid w:val="008502BE"/>
    <w:rsid w:val="00870172"/>
    <w:rsid w:val="00876668"/>
    <w:rsid w:val="008A10B7"/>
    <w:rsid w:val="008C2572"/>
    <w:rsid w:val="009239E8"/>
    <w:rsid w:val="00940425"/>
    <w:rsid w:val="00943957"/>
    <w:rsid w:val="00962AE9"/>
    <w:rsid w:val="00964BFF"/>
    <w:rsid w:val="00982BA5"/>
    <w:rsid w:val="00982F1F"/>
    <w:rsid w:val="009843F8"/>
    <w:rsid w:val="009912E3"/>
    <w:rsid w:val="009914D8"/>
    <w:rsid w:val="009A30EF"/>
    <w:rsid w:val="009B6901"/>
    <w:rsid w:val="009B7621"/>
    <w:rsid w:val="009D01EF"/>
    <w:rsid w:val="009D43A5"/>
    <w:rsid w:val="009D7774"/>
    <w:rsid w:val="009F1E30"/>
    <w:rsid w:val="00A320B0"/>
    <w:rsid w:val="00A33A97"/>
    <w:rsid w:val="00A47579"/>
    <w:rsid w:val="00A51AFF"/>
    <w:rsid w:val="00A52008"/>
    <w:rsid w:val="00A542DC"/>
    <w:rsid w:val="00A81343"/>
    <w:rsid w:val="00A823CE"/>
    <w:rsid w:val="00AA528F"/>
    <w:rsid w:val="00AA7831"/>
    <w:rsid w:val="00AB52A4"/>
    <w:rsid w:val="00AC3F31"/>
    <w:rsid w:val="00AD0822"/>
    <w:rsid w:val="00AD0C57"/>
    <w:rsid w:val="00AD4BA5"/>
    <w:rsid w:val="00AD65B5"/>
    <w:rsid w:val="00AD6A43"/>
    <w:rsid w:val="00AE2A36"/>
    <w:rsid w:val="00AE7009"/>
    <w:rsid w:val="00AE7460"/>
    <w:rsid w:val="00AF44D6"/>
    <w:rsid w:val="00B03A04"/>
    <w:rsid w:val="00B1620C"/>
    <w:rsid w:val="00B2129B"/>
    <w:rsid w:val="00B21FE0"/>
    <w:rsid w:val="00B25246"/>
    <w:rsid w:val="00B25269"/>
    <w:rsid w:val="00B26E0F"/>
    <w:rsid w:val="00B40025"/>
    <w:rsid w:val="00B47AA0"/>
    <w:rsid w:val="00B54A21"/>
    <w:rsid w:val="00B62B33"/>
    <w:rsid w:val="00B675C0"/>
    <w:rsid w:val="00B922AF"/>
    <w:rsid w:val="00B95546"/>
    <w:rsid w:val="00BA1098"/>
    <w:rsid w:val="00BB0E39"/>
    <w:rsid w:val="00BB767F"/>
    <w:rsid w:val="00BE4578"/>
    <w:rsid w:val="00BE67B3"/>
    <w:rsid w:val="00BF17CA"/>
    <w:rsid w:val="00BF665D"/>
    <w:rsid w:val="00C028E2"/>
    <w:rsid w:val="00C04447"/>
    <w:rsid w:val="00C13D21"/>
    <w:rsid w:val="00C22A8B"/>
    <w:rsid w:val="00C33554"/>
    <w:rsid w:val="00C405A8"/>
    <w:rsid w:val="00C42A48"/>
    <w:rsid w:val="00C67264"/>
    <w:rsid w:val="00CA007B"/>
    <w:rsid w:val="00CA6377"/>
    <w:rsid w:val="00CB630C"/>
    <w:rsid w:val="00CC602F"/>
    <w:rsid w:val="00CD091B"/>
    <w:rsid w:val="00CD640A"/>
    <w:rsid w:val="00CE4226"/>
    <w:rsid w:val="00D05977"/>
    <w:rsid w:val="00D52D68"/>
    <w:rsid w:val="00D53562"/>
    <w:rsid w:val="00D57446"/>
    <w:rsid w:val="00D6002B"/>
    <w:rsid w:val="00D70D30"/>
    <w:rsid w:val="00DA5610"/>
    <w:rsid w:val="00DF1E41"/>
    <w:rsid w:val="00E01BE2"/>
    <w:rsid w:val="00E06BB5"/>
    <w:rsid w:val="00E40446"/>
    <w:rsid w:val="00E42FBF"/>
    <w:rsid w:val="00E438C3"/>
    <w:rsid w:val="00E51270"/>
    <w:rsid w:val="00E52586"/>
    <w:rsid w:val="00E711B6"/>
    <w:rsid w:val="00E71915"/>
    <w:rsid w:val="00E728AF"/>
    <w:rsid w:val="00E72AAF"/>
    <w:rsid w:val="00E81D43"/>
    <w:rsid w:val="00E93568"/>
    <w:rsid w:val="00E95076"/>
    <w:rsid w:val="00EA52F9"/>
    <w:rsid w:val="00EC631E"/>
    <w:rsid w:val="00ED4EDF"/>
    <w:rsid w:val="00EF4BEC"/>
    <w:rsid w:val="00F01BA2"/>
    <w:rsid w:val="00F05D65"/>
    <w:rsid w:val="00F05DBE"/>
    <w:rsid w:val="00F12BA2"/>
    <w:rsid w:val="00F12CBB"/>
    <w:rsid w:val="00F1630E"/>
    <w:rsid w:val="00F23D6B"/>
    <w:rsid w:val="00F36484"/>
    <w:rsid w:val="00F40AFD"/>
    <w:rsid w:val="00F415F5"/>
    <w:rsid w:val="00F420A2"/>
    <w:rsid w:val="00F42D92"/>
    <w:rsid w:val="00F91CDB"/>
    <w:rsid w:val="00FB0B7A"/>
    <w:rsid w:val="00FB259E"/>
    <w:rsid w:val="00FC62CB"/>
    <w:rsid w:val="00FD6491"/>
    <w:rsid w:val="00FE6806"/>
    <w:rsid w:val="00FE6C9A"/>
    <w:rsid w:val="00FE7231"/>
    <w:rsid w:val="236D5E88"/>
    <w:rsid w:val="28656268"/>
    <w:rsid w:val="3D4F92E2"/>
    <w:rsid w:val="443B26CE"/>
    <w:rsid w:val="530722CA"/>
    <w:rsid w:val="7CA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DAB6DB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8B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table" w:styleId="Tablaconcuadrcula">
    <w:name w:val="Table Grid"/>
    <w:basedOn w:val="Tablanormal"/>
    <w:uiPriority w:val="39"/>
    <w:rsid w:val="00A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0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009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009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0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7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58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1630E"/>
    <w:pPr>
      <w:spacing w:after="0" w:line="240" w:lineRule="auto"/>
    </w:pPr>
    <w:rPr>
      <w:rFonts w:ascii="AktivGrotesk-Regular" w:hAnsi="AktivGrotesk-Regular"/>
    </w:rPr>
  </w:style>
  <w:style w:type="character" w:customStyle="1" w:styleId="normaltextrun">
    <w:name w:val="normaltextrun"/>
    <w:basedOn w:val="Fuentedeprrafopredeter"/>
    <w:rsid w:val="003E6555"/>
  </w:style>
  <w:style w:type="character" w:customStyle="1" w:styleId="eop">
    <w:name w:val="eop"/>
    <w:basedOn w:val="Fuentedeprrafopredeter"/>
    <w:rsid w:val="003E6555"/>
  </w:style>
  <w:style w:type="paragraph" w:customStyle="1" w:styleId="paragraph">
    <w:name w:val="paragraph"/>
    <w:basedOn w:val="Normal"/>
    <w:rsid w:val="003E65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E935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a0b6e097c8b24bb0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4825-9871-4108-A312-78324543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Miriam Carles Soler</cp:lastModifiedBy>
  <cp:revision>105</cp:revision>
  <cp:lastPrinted>2020-11-12T09:48:00Z</cp:lastPrinted>
  <dcterms:created xsi:type="dcterms:W3CDTF">2024-09-23T10:29:00Z</dcterms:created>
  <dcterms:modified xsi:type="dcterms:W3CDTF">2026-05-04T05:48:00Z</dcterms:modified>
</cp:coreProperties>
</file>